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6F67" w:rsidRPr="009859B1" w:rsidRDefault="008A6F67" w:rsidP="0098320B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859B1">
        <w:rPr>
          <w:noProof/>
          <w:sz w:val="28"/>
          <w:szCs w:val="28"/>
        </w:rPr>
        <w:drawing>
          <wp:inline distT="0" distB="0" distL="0" distR="0">
            <wp:extent cx="650875" cy="845185"/>
            <wp:effectExtent l="19050" t="0" r="0" b="0"/>
            <wp:docPr id="10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67" w:rsidRPr="009859B1" w:rsidRDefault="008A6F67" w:rsidP="0098320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9859B1">
        <w:rPr>
          <w:b/>
          <w:bCs/>
          <w:color w:val="000000"/>
          <w:sz w:val="28"/>
          <w:szCs w:val="28"/>
        </w:rPr>
        <w:t>ГОРОДСКАЯ ДУМА ГОРОДА НИЖНЕГО НОВГОРОДА</w:t>
      </w:r>
    </w:p>
    <w:p w:rsidR="00826E0F" w:rsidRPr="009859B1" w:rsidRDefault="00826E0F" w:rsidP="0098320B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A6F67" w:rsidRPr="009859B1" w:rsidRDefault="008A6F67" w:rsidP="0098320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9859B1">
        <w:rPr>
          <w:b/>
          <w:bCs/>
          <w:color w:val="000000"/>
          <w:sz w:val="28"/>
          <w:szCs w:val="28"/>
        </w:rPr>
        <w:t>РЕШЕНИЕ</w:t>
      </w:r>
    </w:p>
    <w:p w:rsidR="008A6F67" w:rsidRPr="009859B1" w:rsidRDefault="008A6F67" w:rsidP="00E2405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859B1">
        <w:rPr>
          <w:color w:val="000000"/>
          <w:sz w:val="28"/>
          <w:szCs w:val="28"/>
        </w:rPr>
        <w:t> </w:t>
      </w:r>
      <w:r w:rsidRPr="009859B1">
        <w:rPr>
          <w:b/>
          <w:bCs/>
          <w:color w:val="000000"/>
          <w:sz w:val="28"/>
          <w:szCs w:val="28"/>
        </w:rPr>
        <w:t>__________</w:t>
      </w:r>
      <w:r w:rsidRPr="009859B1">
        <w:rPr>
          <w:b/>
          <w:bCs/>
          <w:color w:val="000000"/>
          <w:sz w:val="28"/>
          <w:szCs w:val="28"/>
        </w:rPr>
        <w:tab/>
        <w:t>___</w:t>
      </w:r>
      <w:r w:rsidRPr="009859B1">
        <w:rPr>
          <w:b/>
          <w:bCs/>
          <w:color w:val="000000"/>
          <w:sz w:val="28"/>
          <w:szCs w:val="28"/>
        </w:rPr>
        <w:tab/>
      </w:r>
      <w:r w:rsidRPr="009859B1">
        <w:rPr>
          <w:b/>
          <w:bCs/>
          <w:color w:val="000000"/>
          <w:sz w:val="28"/>
          <w:szCs w:val="28"/>
        </w:rPr>
        <w:tab/>
      </w:r>
      <w:r w:rsidRPr="009859B1">
        <w:rPr>
          <w:b/>
          <w:bCs/>
          <w:color w:val="000000"/>
          <w:sz w:val="28"/>
          <w:szCs w:val="28"/>
        </w:rPr>
        <w:tab/>
      </w:r>
      <w:r w:rsidRPr="009859B1">
        <w:rPr>
          <w:b/>
          <w:bCs/>
          <w:color w:val="000000"/>
          <w:sz w:val="28"/>
          <w:szCs w:val="28"/>
        </w:rPr>
        <w:tab/>
      </w:r>
      <w:r w:rsidRPr="009859B1">
        <w:rPr>
          <w:b/>
          <w:bCs/>
          <w:color w:val="000000"/>
          <w:sz w:val="28"/>
          <w:szCs w:val="28"/>
        </w:rPr>
        <w:tab/>
      </w:r>
      <w:r w:rsidRPr="009859B1">
        <w:rPr>
          <w:b/>
          <w:bCs/>
          <w:color w:val="000000"/>
          <w:sz w:val="28"/>
          <w:szCs w:val="28"/>
        </w:rPr>
        <w:tab/>
      </w:r>
      <w:r w:rsidRPr="009859B1">
        <w:rPr>
          <w:b/>
          <w:bCs/>
          <w:color w:val="000000"/>
          <w:sz w:val="28"/>
          <w:szCs w:val="28"/>
        </w:rPr>
        <w:tab/>
      </w:r>
      <w:r w:rsidRPr="009859B1">
        <w:rPr>
          <w:color w:val="000000"/>
          <w:sz w:val="28"/>
          <w:szCs w:val="28"/>
        </w:rPr>
        <w:t>№__________</w:t>
      </w:r>
    </w:p>
    <w:p w:rsidR="002C0441" w:rsidRDefault="002C0441" w:rsidP="0098320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4D1F67" w:rsidRPr="009859B1" w:rsidRDefault="004D1F67" w:rsidP="0098320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en-US"/>
        </w:rPr>
      </w:pPr>
    </w:p>
    <w:tbl>
      <w:tblPr>
        <w:tblW w:w="4542" w:type="dxa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068"/>
        <w:gridCol w:w="20"/>
        <w:gridCol w:w="122"/>
        <w:gridCol w:w="162"/>
      </w:tblGrid>
      <w:tr w:rsidR="008A6F67" w:rsidRPr="009859B1" w:rsidTr="001C2193">
        <w:trPr>
          <w:gridAfter w:val="1"/>
          <w:wAfter w:w="162" w:type="dxa"/>
          <w:trHeight w:val="144"/>
        </w:trPr>
        <w:tc>
          <w:tcPr>
            <w:tcW w:w="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A6F67" w:rsidRPr="009859B1" w:rsidRDefault="008A6F67" w:rsidP="0098320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59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8" w:type="dxa"/>
            <w:shd w:val="clear" w:color="auto" w:fill="FFFFFF"/>
            <w:hideMark/>
          </w:tcPr>
          <w:p w:rsidR="008A6F67" w:rsidRPr="009859B1" w:rsidRDefault="008A6F67" w:rsidP="0098320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A6F67" w:rsidRPr="009859B1" w:rsidRDefault="008A6F67" w:rsidP="0098320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59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C2193" w:rsidRPr="009859B1" w:rsidTr="001C2193">
        <w:trPr>
          <w:gridAfter w:val="1"/>
          <w:wAfter w:w="162" w:type="dxa"/>
          <w:trHeight w:val="1416"/>
        </w:trPr>
        <w:tc>
          <w:tcPr>
            <w:tcW w:w="4380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2193" w:rsidRPr="009859B1" w:rsidRDefault="001C2193" w:rsidP="002501A0">
            <w:pPr>
              <w:ind w:firstLine="157"/>
              <w:jc w:val="both"/>
              <w:rPr>
                <w:color w:val="000000"/>
                <w:sz w:val="28"/>
                <w:szCs w:val="28"/>
              </w:rPr>
            </w:pPr>
            <w:r w:rsidRPr="009859B1">
              <w:rPr>
                <w:noProof/>
                <w:sz w:val="28"/>
                <w:szCs w:val="28"/>
              </w:rPr>
              <w:t xml:space="preserve">О внесении изменений в </w:t>
            </w:r>
            <w:r w:rsidRPr="009859B1">
              <w:rPr>
                <w:bCs/>
                <w:sz w:val="28"/>
                <w:szCs w:val="28"/>
              </w:rPr>
              <w:t>Местные нормативы градостроительного проектирования город</w:t>
            </w:r>
            <w:r w:rsidR="001972F7">
              <w:rPr>
                <w:bCs/>
                <w:sz w:val="28"/>
                <w:szCs w:val="28"/>
              </w:rPr>
              <w:t>ско</w:t>
            </w:r>
            <w:r w:rsidR="0006611E">
              <w:rPr>
                <w:bCs/>
                <w:sz w:val="28"/>
                <w:szCs w:val="28"/>
              </w:rPr>
              <w:t>го</w:t>
            </w:r>
            <w:r w:rsidR="001972F7">
              <w:rPr>
                <w:bCs/>
                <w:sz w:val="28"/>
                <w:szCs w:val="28"/>
              </w:rPr>
              <w:t xml:space="preserve"> округ</w:t>
            </w:r>
            <w:r w:rsidR="0006611E">
              <w:rPr>
                <w:bCs/>
                <w:sz w:val="28"/>
                <w:szCs w:val="28"/>
              </w:rPr>
              <w:t>а</w:t>
            </w:r>
            <w:r w:rsidR="001972F7">
              <w:rPr>
                <w:bCs/>
                <w:sz w:val="28"/>
                <w:szCs w:val="28"/>
              </w:rPr>
              <w:t xml:space="preserve"> город</w:t>
            </w:r>
            <w:r w:rsidRPr="009859B1">
              <w:rPr>
                <w:bCs/>
                <w:sz w:val="28"/>
                <w:szCs w:val="28"/>
              </w:rPr>
              <w:t xml:space="preserve"> Нижн</w:t>
            </w:r>
            <w:r w:rsidR="001972F7">
              <w:rPr>
                <w:bCs/>
                <w:sz w:val="28"/>
                <w:szCs w:val="28"/>
              </w:rPr>
              <w:t>ий</w:t>
            </w:r>
            <w:r w:rsidRPr="009859B1">
              <w:rPr>
                <w:bCs/>
                <w:sz w:val="28"/>
                <w:szCs w:val="28"/>
              </w:rPr>
              <w:t xml:space="preserve"> Новгород утвержденные </w:t>
            </w:r>
            <w:r w:rsidRPr="009859B1">
              <w:rPr>
                <w:rFonts w:eastAsiaTheme="minorHAnsi"/>
                <w:sz w:val="28"/>
                <w:szCs w:val="28"/>
                <w:lang w:eastAsia="en-US"/>
              </w:rPr>
              <w:t xml:space="preserve">решением городской Думы г. </w:t>
            </w:r>
            <w:proofErr w:type="spellStart"/>
            <w:r w:rsidRPr="009859B1">
              <w:rPr>
                <w:rFonts w:eastAsiaTheme="minorHAnsi"/>
                <w:sz w:val="28"/>
                <w:szCs w:val="28"/>
                <w:lang w:eastAsia="en-US"/>
              </w:rPr>
              <w:t>Н.Новгорода</w:t>
            </w:r>
            <w:proofErr w:type="spellEnd"/>
            <w:r w:rsidRPr="009859B1">
              <w:rPr>
                <w:rFonts w:eastAsiaTheme="minorHAnsi"/>
                <w:sz w:val="28"/>
                <w:szCs w:val="28"/>
                <w:lang w:eastAsia="en-US"/>
              </w:rPr>
              <w:t xml:space="preserve"> от 19.09.2018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9859B1">
              <w:rPr>
                <w:rFonts w:eastAsiaTheme="minorHAnsi"/>
                <w:sz w:val="28"/>
                <w:szCs w:val="28"/>
                <w:lang w:eastAsia="en-US"/>
              </w:rPr>
              <w:t xml:space="preserve"> 188</w:t>
            </w:r>
            <w:r w:rsidRPr="009859B1">
              <w:rPr>
                <w:color w:val="000000"/>
                <w:sz w:val="28"/>
                <w:szCs w:val="28"/>
              </w:rPr>
              <w:t xml:space="preserve">  </w:t>
            </w:r>
          </w:p>
        </w:tc>
      </w:tr>
      <w:tr w:rsidR="008A6F67" w:rsidRPr="009859B1" w:rsidTr="001C219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6F67" w:rsidRPr="009859B1" w:rsidRDefault="008A6F67" w:rsidP="009832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6F67" w:rsidRPr="009859B1" w:rsidRDefault="008A6F67" w:rsidP="009832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6F67" w:rsidRPr="009859B1" w:rsidRDefault="008A6F67" w:rsidP="009832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6F67" w:rsidRPr="009859B1" w:rsidRDefault="008A6F67" w:rsidP="009832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4D1F67" w:rsidRDefault="004D1F67" w:rsidP="0098320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A6F67" w:rsidRDefault="008A6F67" w:rsidP="004561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59B1">
        <w:rPr>
          <w:color w:val="000000"/>
          <w:sz w:val="28"/>
          <w:szCs w:val="28"/>
        </w:rPr>
        <w:t>В соответствии с</w:t>
      </w:r>
      <w:r w:rsidR="000E64E5" w:rsidRPr="009859B1">
        <w:rPr>
          <w:color w:val="000000"/>
          <w:sz w:val="28"/>
          <w:szCs w:val="28"/>
        </w:rPr>
        <w:t>о</w:t>
      </w:r>
      <w:r w:rsidRPr="009859B1">
        <w:rPr>
          <w:color w:val="000000"/>
          <w:sz w:val="28"/>
          <w:szCs w:val="28"/>
        </w:rPr>
        <w:t xml:space="preserve"> статьей 29.4 </w:t>
      </w:r>
      <w:r w:rsidRPr="009859B1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</w:t>
      </w:r>
      <w:r w:rsidRPr="009859B1">
        <w:rPr>
          <w:color w:val="000000"/>
          <w:sz w:val="28"/>
          <w:szCs w:val="28"/>
        </w:rPr>
        <w:t xml:space="preserve"> Федеральным законом от 06.10.2003 № 131-ФЗ </w:t>
      </w:r>
      <w:r w:rsidR="001A37ED">
        <w:rPr>
          <w:color w:val="000000"/>
          <w:sz w:val="28"/>
          <w:szCs w:val="28"/>
        </w:rPr>
        <w:t>«</w:t>
      </w:r>
      <w:r w:rsidRPr="009859B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37ED">
        <w:rPr>
          <w:color w:val="000000"/>
          <w:sz w:val="28"/>
          <w:szCs w:val="28"/>
        </w:rPr>
        <w:t>»</w:t>
      </w:r>
      <w:r w:rsidRPr="009859B1">
        <w:rPr>
          <w:color w:val="000000"/>
          <w:sz w:val="28"/>
          <w:szCs w:val="28"/>
        </w:rPr>
        <w:t xml:space="preserve">, Уставом города Нижнего Новгорода, </w:t>
      </w:r>
    </w:p>
    <w:p w:rsidR="00940DBD" w:rsidRPr="009859B1" w:rsidRDefault="00940DBD" w:rsidP="004561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6F67" w:rsidRPr="00A923AD" w:rsidRDefault="008A6F67" w:rsidP="0045612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923AD">
        <w:rPr>
          <w:b/>
          <w:bCs/>
          <w:color w:val="000000"/>
          <w:sz w:val="28"/>
          <w:szCs w:val="28"/>
        </w:rPr>
        <w:t>ГОРОДСКАЯ ДУМА РЕШИЛА:</w:t>
      </w:r>
    </w:p>
    <w:p w:rsidR="00E2405C" w:rsidRPr="009859B1" w:rsidRDefault="00E2405C" w:rsidP="0045612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15168" w:rsidRPr="00FA43B1" w:rsidRDefault="00204161" w:rsidP="004561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43B1">
        <w:rPr>
          <w:color w:val="000000"/>
          <w:sz w:val="28"/>
          <w:szCs w:val="28"/>
        </w:rPr>
        <w:t xml:space="preserve">1. </w:t>
      </w:r>
      <w:r w:rsidR="00B15168" w:rsidRPr="00FA43B1">
        <w:rPr>
          <w:color w:val="000000"/>
          <w:sz w:val="28"/>
          <w:szCs w:val="28"/>
        </w:rPr>
        <w:t>Внести в</w:t>
      </w:r>
      <w:r w:rsidR="00B15168" w:rsidRPr="00FA43B1">
        <w:rPr>
          <w:bCs/>
          <w:sz w:val="28"/>
          <w:szCs w:val="28"/>
        </w:rPr>
        <w:t xml:space="preserve"> Мест</w:t>
      </w:r>
      <w:r w:rsidR="008A6F67" w:rsidRPr="00FA43B1">
        <w:rPr>
          <w:bCs/>
          <w:sz w:val="28"/>
          <w:szCs w:val="28"/>
        </w:rPr>
        <w:t xml:space="preserve">ные нормативы градостроительного проектирования </w:t>
      </w:r>
      <w:r w:rsidR="0006611E" w:rsidRPr="009859B1">
        <w:rPr>
          <w:bCs/>
          <w:sz w:val="28"/>
          <w:szCs w:val="28"/>
        </w:rPr>
        <w:t>город</w:t>
      </w:r>
      <w:r w:rsidR="0006611E">
        <w:rPr>
          <w:bCs/>
          <w:sz w:val="28"/>
          <w:szCs w:val="28"/>
        </w:rPr>
        <w:t>ского округа город</w:t>
      </w:r>
      <w:r w:rsidR="008A6F67" w:rsidRPr="00FA43B1">
        <w:rPr>
          <w:bCs/>
          <w:sz w:val="28"/>
          <w:szCs w:val="28"/>
        </w:rPr>
        <w:t xml:space="preserve"> Нижнего Новгорода</w:t>
      </w:r>
      <w:r w:rsidR="00B15168" w:rsidRPr="00FA43B1">
        <w:rPr>
          <w:bCs/>
          <w:sz w:val="28"/>
          <w:szCs w:val="28"/>
        </w:rPr>
        <w:t xml:space="preserve">, утвержденные </w:t>
      </w:r>
      <w:r w:rsidR="00B15168" w:rsidRPr="00FA43B1">
        <w:rPr>
          <w:rFonts w:eastAsiaTheme="minorHAnsi"/>
          <w:sz w:val="28"/>
          <w:szCs w:val="28"/>
          <w:lang w:eastAsia="en-US"/>
        </w:rPr>
        <w:t xml:space="preserve">решением городской Думы г. </w:t>
      </w:r>
      <w:proofErr w:type="spellStart"/>
      <w:r w:rsidR="00B15168" w:rsidRPr="00FA43B1">
        <w:rPr>
          <w:rFonts w:eastAsiaTheme="minorHAnsi"/>
          <w:sz w:val="28"/>
          <w:szCs w:val="28"/>
          <w:lang w:eastAsia="en-US"/>
        </w:rPr>
        <w:t>Н.Новгорода</w:t>
      </w:r>
      <w:proofErr w:type="spellEnd"/>
      <w:r w:rsidR="00B15168" w:rsidRPr="00FA43B1">
        <w:rPr>
          <w:rFonts w:eastAsiaTheme="minorHAnsi"/>
          <w:sz w:val="28"/>
          <w:szCs w:val="28"/>
          <w:lang w:eastAsia="en-US"/>
        </w:rPr>
        <w:t xml:space="preserve"> от 19.09.2018 </w:t>
      </w:r>
      <w:r w:rsidR="001A37ED" w:rsidRPr="00FA43B1">
        <w:rPr>
          <w:rFonts w:eastAsiaTheme="minorHAnsi"/>
          <w:sz w:val="28"/>
          <w:szCs w:val="28"/>
          <w:lang w:eastAsia="en-US"/>
        </w:rPr>
        <w:t>№</w:t>
      </w:r>
      <w:r w:rsidR="00B15168" w:rsidRPr="00FA43B1">
        <w:rPr>
          <w:rFonts w:eastAsiaTheme="minorHAnsi"/>
          <w:sz w:val="28"/>
          <w:szCs w:val="28"/>
          <w:lang w:eastAsia="en-US"/>
        </w:rPr>
        <w:t xml:space="preserve"> 188 (далее – </w:t>
      </w:r>
      <w:r w:rsidR="00DE1415" w:rsidRPr="00FA43B1">
        <w:rPr>
          <w:rFonts w:eastAsiaTheme="minorHAnsi"/>
          <w:sz w:val="28"/>
          <w:szCs w:val="28"/>
          <w:lang w:eastAsia="en-US"/>
        </w:rPr>
        <w:t>Н</w:t>
      </w:r>
      <w:r w:rsidR="00B15168" w:rsidRPr="00FA43B1">
        <w:rPr>
          <w:rFonts w:eastAsiaTheme="minorHAnsi"/>
          <w:sz w:val="28"/>
          <w:szCs w:val="28"/>
          <w:lang w:eastAsia="en-US"/>
        </w:rPr>
        <w:t>ормативы) следующие изменения:</w:t>
      </w:r>
    </w:p>
    <w:p w:rsidR="004D6461" w:rsidRPr="007C6B25" w:rsidRDefault="00B15168" w:rsidP="00456123">
      <w:pPr>
        <w:ind w:firstLine="709"/>
        <w:jc w:val="both"/>
        <w:rPr>
          <w:sz w:val="28"/>
          <w:szCs w:val="28"/>
        </w:rPr>
      </w:pPr>
      <w:r w:rsidRPr="007C6B25">
        <w:rPr>
          <w:sz w:val="28"/>
          <w:szCs w:val="28"/>
        </w:rPr>
        <w:t xml:space="preserve">1.1. </w:t>
      </w:r>
      <w:r w:rsidR="009D1184" w:rsidRPr="007C6B25">
        <w:rPr>
          <w:sz w:val="28"/>
          <w:szCs w:val="28"/>
        </w:rPr>
        <w:t>Раздел 2</w:t>
      </w:r>
      <w:r w:rsidR="00B907A1" w:rsidRPr="007C6B25">
        <w:rPr>
          <w:sz w:val="28"/>
          <w:szCs w:val="28"/>
        </w:rPr>
        <w:t xml:space="preserve"> части 1 </w:t>
      </w:r>
      <w:r w:rsidR="004D6461" w:rsidRPr="007C6B25">
        <w:rPr>
          <w:sz w:val="28"/>
          <w:szCs w:val="28"/>
        </w:rPr>
        <w:t>Нормативов</w:t>
      </w:r>
      <w:r w:rsidR="00B907A1" w:rsidRPr="007C6B25">
        <w:rPr>
          <w:sz w:val="28"/>
          <w:szCs w:val="28"/>
        </w:rPr>
        <w:t xml:space="preserve"> </w:t>
      </w:r>
      <w:r w:rsidR="004D6461" w:rsidRPr="007C6B25">
        <w:rPr>
          <w:sz w:val="28"/>
          <w:szCs w:val="28"/>
        </w:rPr>
        <w:t xml:space="preserve">изложить в следующей редакции: </w:t>
      </w:r>
    </w:p>
    <w:p w:rsidR="009D1184" w:rsidRPr="009D1184" w:rsidRDefault="009D1184" w:rsidP="009D1184">
      <w:pPr>
        <w:ind w:firstLine="709"/>
        <w:jc w:val="center"/>
        <w:rPr>
          <w:sz w:val="28"/>
          <w:szCs w:val="28"/>
        </w:rPr>
      </w:pPr>
      <w:r w:rsidRPr="009D1184">
        <w:rPr>
          <w:sz w:val="28"/>
          <w:szCs w:val="28"/>
        </w:rPr>
        <w:t>«2. Термины и определения.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В настоящих Нормативах используются следующие термины и определения: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1</w:t>
      </w:r>
      <w:r w:rsidRPr="009D1184">
        <w:rPr>
          <w:sz w:val="28"/>
          <w:szCs w:val="28"/>
        </w:rPr>
        <w:t>. Для целей настоящих Нормативов размещение включает в себя проектирование, строительство, реконструкцию и эксплуатацию.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2</w:t>
      </w:r>
      <w:r w:rsidRPr="009D1184">
        <w:rPr>
          <w:sz w:val="28"/>
          <w:szCs w:val="28"/>
        </w:rPr>
        <w:t>. Квартал - планировочная единица застройки.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Границы кварталов устанавливаются красными линиями улично-дорожной сети, а в случае их отсутствия - осями проездов и пешеходных путей, линиями железных дорог, естественными и искусственными рубежами (реками, каналами, оврагами, лесами), границами земельных участков.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3</w:t>
      </w:r>
      <w:r w:rsidRPr="009D1184">
        <w:rPr>
          <w:sz w:val="28"/>
          <w:szCs w:val="28"/>
        </w:rPr>
        <w:t>. Жилой район - жилая территория (часть жилой территории) населенного пункта, состоящая из нескольких кварталов (микрорайонов), ограниченная магистральными улицами, естественными и искусственными рубежами (реками, каналами, оврагами, лесами).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lastRenderedPageBreak/>
        <w:t>2.4.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CF5A8C" w:rsidRDefault="00CF5A8C" w:rsidP="00CF5A8C">
      <w:pPr>
        <w:ind w:firstLine="709"/>
        <w:jc w:val="both"/>
        <w:rPr>
          <w:b/>
          <w:sz w:val="28"/>
          <w:szCs w:val="28"/>
        </w:rPr>
      </w:pPr>
      <w:r w:rsidRPr="009D1184">
        <w:rPr>
          <w:sz w:val="28"/>
          <w:szCs w:val="28"/>
        </w:rPr>
        <w:t>2.5. Линия регулирования застройки - граница застройки, устанавливаемая документацией по планировке территории при размещении зданий, строений и сооружений, с отступом от красной линии или границ земельного участка.</w:t>
      </w:r>
    </w:p>
    <w:p w:rsidR="007F18F8" w:rsidRDefault="00331672" w:rsidP="00CF5A8C">
      <w:pPr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2.6. Стесненные условия - существующие условия сложившейся застройки, имеющей плотность выше нормативной, и (или) условия, исключающие возможность существенно изменять планировочные параметры размещаемых объектов</w:t>
      </w:r>
      <w:r w:rsidR="00823C40">
        <w:rPr>
          <w:sz w:val="28"/>
          <w:szCs w:val="28"/>
        </w:rPr>
        <w:t>.</w:t>
      </w:r>
    </w:p>
    <w:p w:rsidR="00CF5A8C" w:rsidRPr="009D1184" w:rsidRDefault="00CF5A8C" w:rsidP="00CF5A8C">
      <w:pPr>
        <w:ind w:firstLine="709"/>
        <w:jc w:val="both"/>
        <w:rPr>
          <w:b/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7</w:t>
      </w:r>
      <w:r w:rsidRPr="009D1184">
        <w:rPr>
          <w:sz w:val="28"/>
          <w:szCs w:val="28"/>
        </w:rPr>
        <w:t>. Жилищный фонд - совокупность всех жилых помещений, находящихся на территории проектирования.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8</w:t>
      </w:r>
      <w:r w:rsidRPr="009D1184">
        <w:rPr>
          <w:sz w:val="28"/>
          <w:szCs w:val="28"/>
        </w:rPr>
        <w:t>. Жилищная обеспеченность - норма общей площади квартиры (индивидуального жилого дома, жилого дома блокированной застройки) в расчете на одного проживающего в ней человека (кв. м).</w:t>
      </w:r>
    </w:p>
    <w:p w:rsidR="00CF5A8C" w:rsidRPr="009D1184" w:rsidRDefault="00CF5A8C" w:rsidP="00CF5A8C">
      <w:pPr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9</w:t>
      </w:r>
      <w:r w:rsidRPr="009D1184">
        <w:rPr>
          <w:sz w:val="28"/>
          <w:szCs w:val="28"/>
        </w:rPr>
        <w:t>. Плотность населения - расчетная численность населения, постоянно проживающего на территории нормирования, приходящаяся на один гектар такой территории и выраженная в чел./га.</w:t>
      </w:r>
    </w:p>
    <w:p w:rsidR="004D6461" w:rsidRPr="009D1184" w:rsidRDefault="004D6461" w:rsidP="009D1184">
      <w:pPr>
        <w:ind w:firstLine="709"/>
        <w:jc w:val="both"/>
        <w:rPr>
          <w:b/>
          <w:sz w:val="28"/>
          <w:szCs w:val="28"/>
        </w:rPr>
      </w:pPr>
      <w:r w:rsidRPr="00C50B7C">
        <w:rPr>
          <w:sz w:val="28"/>
          <w:szCs w:val="28"/>
        </w:rPr>
        <w:t>2.</w:t>
      </w:r>
      <w:r w:rsidR="00C50B7C" w:rsidRPr="00C50B7C">
        <w:rPr>
          <w:sz w:val="28"/>
          <w:szCs w:val="28"/>
        </w:rPr>
        <w:t>10</w:t>
      </w:r>
      <w:r w:rsidRPr="00C50B7C">
        <w:rPr>
          <w:sz w:val="28"/>
          <w:szCs w:val="28"/>
        </w:rPr>
        <w:t xml:space="preserve">. </w:t>
      </w:r>
      <w:r w:rsidR="00CF5A8C" w:rsidRPr="00C50B7C">
        <w:rPr>
          <w:sz w:val="28"/>
          <w:szCs w:val="28"/>
        </w:rPr>
        <w:t>К</w:t>
      </w:r>
      <w:r w:rsidRPr="00C50B7C">
        <w:rPr>
          <w:sz w:val="28"/>
          <w:szCs w:val="28"/>
        </w:rPr>
        <w:t>оэффициент застройки - отношение площади, занятой под зданиями и</w:t>
      </w:r>
      <w:r w:rsidRPr="009D1184">
        <w:rPr>
          <w:sz w:val="28"/>
          <w:szCs w:val="28"/>
        </w:rPr>
        <w:t xml:space="preserve"> сооружениями, к площади </w:t>
      </w:r>
      <w:r w:rsidR="00183EBD">
        <w:rPr>
          <w:sz w:val="28"/>
          <w:szCs w:val="28"/>
        </w:rPr>
        <w:t>территории</w:t>
      </w:r>
      <w:r w:rsidRPr="009D1184">
        <w:rPr>
          <w:sz w:val="28"/>
          <w:szCs w:val="28"/>
        </w:rPr>
        <w:t>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11</w:t>
      </w:r>
      <w:r w:rsidRPr="009D1184">
        <w:rPr>
          <w:sz w:val="28"/>
          <w:szCs w:val="28"/>
        </w:rPr>
        <w:t>. Коэффициент плотности застройки - отношение площади всех этажей зданий и сооружений в пределах квартала к площади участка (квартала).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При подсчете коэффициента плотности застройки учитываются только надземные этажи, включая мансардные.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Подземные этажи зданий, сооружений не учитываются.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Площадь подземного сооружения не учитывается, если поверхность земли (надземная территория) над ним используется под озеленение, организацию площадок автостоянок и другие виды благоустройства.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2.1</w:t>
      </w:r>
      <w:r w:rsidR="00C50B7C">
        <w:rPr>
          <w:sz w:val="28"/>
          <w:szCs w:val="28"/>
        </w:rPr>
        <w:t>2</w:t>
      </w:r>
      <w:r w:rsidRPr="009D1184">
        <w:rPr>
          <w:sz w:val="28"/>
          <w:szCs w:val="28"/>
        </w:rPr>
        <w:t xml:space="preserve">. Площадь застройки здания - площадь горизонтального сечения по внешнему обводу здания на уровне цоколя, включая выступающие части (входные площадки и ступени, веранды, террасы, приямки, входы в подвал). Площадь под зданием, расположенным на столбах, проезды под зданием, а также выступающие части здания, </w:t>
      </w:r>
      <w:proofErr w:type="spellStart"/>
      <w:r w:rsidRPr="009D1184">
        <w:rPr>
          <w:sz w:val="28"/>
          <w:szCs w:val="28"/>
        </w:rPr>
        <w:t>консольно</w:t>
      </w:r>
      <w:proofErr w:type="spellEnd"/>
      <w:r w:rsidRPr="009D1184">
        <w:rPr>
          <w:sz w:val="28"/>
          <w:szCs w:val="28"/>
        </w:rPr>
        <w:t xml:space="preserve"> выступающие за плоскость стены на высоте менее 4,5 м включаются в площадь застройки здания.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2.13. Площадь этажа нежилого здания - площадь горизонтального сечения в пределах внутренних поверхностей наружных стен.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Площадь мансардного этажа нежилого здания определяется в пределах внутренних поверхностей наружных стен и стен мансарды, смежных с пазухами чердака, эксплуатируемой кровли - в пределах внутренних поверхностей ограждений по периметру эксплуатируемой кровли.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В площадь этажа в одноэтажном нежилом здании включаются площадь ярусов этажерок и антресолей, в многоэтажном нежилом здании - площадь ярусов этажерок и антресолей в пределах расстояния по высоте между отметками ярусов этажерок и антресолей площадью на каждой отметке более 40% площади пола этажа.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lastRenderedPageBreak/>
        <w:t>В площадь этажа нежилого здания в пределах пожарного отсека не включаются наружные рампы для автомобильного и железнодорожного транспорта.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 xml:space="preserve">Площадь </w:t>
      </w:r>
      <w:proofErr w:type="spellStart"/>
      <w:r w:rsidRPr="009D1184">
        <w:rPr>
          <w:sz w:val="28"/>
          <w:szCs w:val="28"/>
        </w:rPr>
        <w:t>многосветных</w:t>
      </w:r>
      <w:proofErr w:type="spellEnd"/>
      <w:r w:rsidRPr="009D1184">
        <w:rPr>
          <w:sz w:val="28"/>
          <w:szCs w:val="28"/>
        </w:rPr>
        <w:t xml:space="preserve"> помещений, а также пространство между лестничными маршами более ширины марша и проемы в перекрытиях более 36 кв. м включаются в площадь нижнего этажа нежилого здания.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2.1</w:t>
      </w:r>
      <w:r w:rsidR="00C50B7C">
        <w:rPr>
          <w:sz w:val="28"/>
          <w:szCs w:val="28"/>
        </w:rPr>
        <w:t>4</w:t>
      </w:r>
      <w:r w:rsidRPr="009D1184">
        <w:rPr>
          <w:sz w:val="28"/>
          <w:szCs w:val="28"/>
        </w:rPr>
        <w:t>. Площадь этажа жилого здания - площадь горизонтального сечения в пределах внутренних поверхностей наружных стен.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В площадь этажа включаются площади балконов, лоджий, террас и веранд, а также лестничных площадок и ступеней с учетом их площади в уровне данного этажа.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Площадь проемов для лифтовых и других шахт включается в площадь нижнего этажа жилого здания.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Площадь мансардного этажа определяется в пределах внутренних поверхностей наружных стен и стен мансарды, смежных с пазухами, площадь эксплуатируемой кровли - в пределах внутренних поверхностей ограждений по периметру эксплуатируемой кровли.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2.1</w:t>
      </w:r>
      <w:r w:rsidR="00C50B7C">
        <w:rPr>
          <w:sz w:val="28"/>
          <w:szCs w:val="28"/>
        </w:rPr>
        <w:t>5</w:t>
      </w:r>
      <w:r w:rsidRPr="009D1184">
        <w:rPr>
          <w:sz w:val="28"/>
          <w:szCs w:val="28"/>
        </w:rPr>
        <w:t>. Площадь жилого помещения (квартиры, комнаты)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террас, эксплуатируемой кровли.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К площади помещений вспомогательного использования относятся площади кухонь, коридоров, ванн, санузлов, встроенных шкафов, кладовых, а также площадь, занятая внутриквартирной лестницей, и иные.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В площадь жилого помещения включаются площади ниш высотой 2 м и более, арочных проемов шириной 2 м и более, пола под маршем внутриквартирной лестницы при высоте от пола до низа выступающих конструкций марша 1,6 м и более.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В площадь жилого помещения не включаются площадь, занятая выступающими конструктивными элементами и отопительными печами, а также площадь, находящаяся в пределах дверного проема.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При определении площади помещений, расположенных в мансардном этаже, рекомендуется применять понижающий коэффициент 0,7 для площади частей помещения с высотой потолка от 1,6 м - при углах наклона потолка до 45°, а для площади частей помещения с высотой потолка от 1,9 м - от 45° и более.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Площади частей помещения с высотой менее 1,6 м и 1,9 м при соответствующих углах наклона потолка не учитываются.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2.1</w:t>
      </w:r>
      <w:r w:rsidR="00C50B7C">
        <w:rPr>
          <w:sz w:val="28"/>
          <w:szCs w:val="28"/>
        </w:rPr>
        <w:t>6</w:t>
      </w:r>
      <w:r w:rsidRPr="009D1184">
        <w:rPr>
          <w:sz w:val="28"/>
          <w:szCs w:val="28"/>
        </w:rPr>
        <w:t>. Площадь застройки индивидуального жилого дома - площадь всех зданий и сооружений (объектов капитального строительства) по контуру объектов на планировочной отметке земли, включая входные площадки и ступени, веранды и приямки (при наличии подземного этажа рассчитывается по внешнему контуру подземного этажа).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2.1</w:t>
      </w:r>
      <w:r w:rsidR="00C50B7C">
        <w:rPr>
          <w:sz w:val="28"/>
          <w:szCs w:val="28"/>
        </w:rPr>
        <w:t>7</w:t>
      </w:r>
      <w:r w:rsidRPr="009D1184">
        <w:rPr>
          <w:sz w:val="28"/>
          <w:szCs w:val="28"/>
        </w:rPr>
        <w:t xml:space="preserve">. При определении этажности здания в число этажей включаются все надземные этажи, в том числе технический этаж, мансардный, а также цокольный </w:t>
      </w:r>
      <w:r w:rsidRPr="009D1184">
        <w:rPr>
          <w:sz w:val="28"/>
          <w:szCs w:val="28"/>
        </w:rPr>
        <w:lastRenderedPageBreak/>
        <w:t>этаж, если верх его перекрытия находится выше средней планировочной отметки земли не менее чем на 2 м.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При определении этажности здания не учитываются отдельные технические помещения (в том числе машинные отделения лифтов, лестничные клетки, котельные), а также аттиковые элементы архитектурной композиции, являющиеся помещениями второго уровня или вторым светом последнего этажа, не превышающими 20% площади последнего этажа.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2.1</w:t>
      </w:r>
      <w:r w:rsidR="00C50B7C">
        <w:rPr>
          <w:sz w:val="28"/>
          <w:szCs w:val="28"/>
        </w:rPr>
        <w:t>8</w:t>
      </w:r>
      <w:r w:rsidRPr="009D1184">
        <w:rPr>
          <w:sz w:val="28"/>
          <w:szCs w:val="28"/>
        </w:rPr>
        <w:t>. При определении количества этажей учитываются все этажи, включая подземный, подвальный, цокольный, надземный, технический, мансардный и другие.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При определении количества этажей здания не учитываются отдельные технические помещения (машинные отделения лифтов, лестничные клетки, котельные), а также аттиковые элементы архитектурной композиции, являющиеся помещениями второго уровня или вторым светом последнего этажа, не превышающими 20% площади последнего этажа.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Антресоль, занимающая менее 40% площади помещения, в котором она находится, этажом не является.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При различном количестве этажей в разных частях здания, а также при размещении здания на участке с уклоном, когда за счет уклона увеличивается количество этажей, этажность и количество этажей определяются отдельно для каждой части здания.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19</w:t>
      </w:r>
      <w:r w:rsidRPr="009D1184">
        <w:rPr>
          <w:sz w:val="28"/>
          <w:szCs w:val="28"/>
        </w:rPr>
        <w:t>. Надземный этаж - этаж с отметкой пола помещений не ниже планировочной отметки земли.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Цокольный этаж - этаж, на котором более 60% общей площади помещений имеет верх перекрытия выше средней планировочной отметки земли не менее чем на 2 м.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Подземный этаж - этаж с отметкой пола помещений ниже планировочной отметки земли более чем на половину высоты помещений.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 xml:space="preserve">При переменных планировочных отметках земли этаж считается надземным при условии, что более 60% общей площади помещений находится не ниже планировочной отметки уровня земли или необходимые по нормам эвакуационные выходы </w:t>
      </w:r>
      <w:proofErr w:type="gramStart"/>
      <w:r w:rsidRPr="009D1184">
        <w:rPr>
          <w:sz w:val="28"/>
          <w:szCs w:val="28"/>
        </w:rPr>
        <w:t>с этажа</w:t>
      </w:r>
      <w:proofErr w:type="gramEnd"/>
      <w:r w:rsidRPr="009D1184">
        <w:rPr>
          <w:sz w:val="28"/>
          <w:szCs w:val="28"/>
        </w:rPr>
        <w:t xml:space="preserve"> имеют непосредственный горизонтальный проход на отметку земли.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Подполье под зданием, междуэтажное пространство, технический чердак, высота помещений в которых составляет менее 1,8 м, этажами не являются и в количество этажей не включаются.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20</w:t>
      </w:r>
      <w:r w:rsidRPr="009D1184">
        <w:rPr>
          <w:sz w:val="28"/>
          <w:szCs w:val="28"/>
        </w:rPr>
        <w:t>. Высота здания (пожарно-техническая): высота расположения верхнего этажа, не считая верхнего технического этажа, определяемая: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- максимальной разностью отметок поверхности проезда для пожарных машин и нижней границы открывающегося проема (окна) в наружной стене;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 xml:space="preserve">- </w:t>
      </w:r>
      <w:proofErr w:type="spellStart"/>
      <w:r w:rsidRPr="009D1184">
        <w:rPr>
          <w:sz w:val="28"/>
          <w:szCs w:val="28"/>
        </w:rPr>
        <w:t>полусуммой</w:t>
      </w:r>
      <w:proofErr w:type="spellEnd"/>
      <w:r w:rsidRPr="009D1184">
        <w:rPr>
          <w:sz w:val="28"/>
          <w:szCs w:val="28"/>
        </w:rPr>
        <w:t xml:space="preserve"> отметок пола и потолка этажа при отсутствии открывающихся окон (проемов). 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При наличии эксплуатируемого покрытия высота здания определяется по максимальному значению разницы отметок поверхности проезда для пожарных машин и верхней границы ограждений покрытия.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lastRenderedPageBreak/>
        <w:t>2.</w:t>
      </w:r>
      <w:r w:rsidR="00C50B7C">
        <w:rPr>
          <w:sz w:val="28"/>
          <w:szCs w:val="28"/>
        </w:rPr>
        <w:t>21</w:t>
      </w:r>
      <w:r w:rsidRPr="009D1184">
        <w:rPr>
          <w:sz w:val="28"/>
          <w:szCs w:val="28"/>
        </w:rPr>
        <w:t>. Высота здания (архитектурная) - одна из основных характеристик здания, определяемая количеством этажей или вертикальным линейным размером от проектной отметки земли до наивысшей отметки конструктивного элемента здания: парапет плоской кровли; карниз, конек или фронтон скатной крыши; купол; шпиль; башня, которые устанавливаются для определения высоты при архитектурно-композиционном решении объекта в окружающей среде.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Крышные антенны, молниеотводы и другие инженерные устройства при определении архитектурной высоты здания не учитываются.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2.2</w:t>
      </w:r>
      <w:r w:rsidR="00C50B7C">
        <w:rPr>
          <w:sz w:val="28"/>
          <w:szCs w:val="28"/>
        </w:rPr>
        <w:t>2</w:t>
      </w:r>
      <w:r w:rsidRPr="009D1184">
        <w:rPr>
          <w:sz w:val="28"/>
          <w:szCs w:val="28"/>
        </w:rPr>
        <w:t xml:space="preserve">. Конструктивные и внешние элементы фасадов зданий - балконы, лоджии, эркеры,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9D1184">
        <w:rPr>
          <w:sz w:val="28"/>
          <w:szCs w:val="28"/>
        </w:rPr>
        <w:t>отмостки</w:t>
      </w:r>
      <w:proofErr w:type="spellEnd"/>
      <w:r w:rsidRPr="009D1184">
        <w:rPr>
          <w:sz w:val="28"/>
          <w:szCs w:val="28"/>
        </w:rPr>
        <w:t xml:space="preserve"> для отвода дождевых и талых вод, входные двери и окна.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23</w:t>
      </w:r>
      <w:r w:rsidRPr="009D1184">
        <w:rPr>
          <w:sz w:val="28"/>
          <w:szCs w:val="28"/>
        </w:rPr>
        <w:t>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городского округа город Нижний Новгород в соответствии с порядком, установленным законом Нижегородской области.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24</w:t>
      </w:r>
      <w:r w:rsidRPr="009D1184">
        <w:rPr>
          <w:sz w:val="28"/>
          <w:szCs w:val="28"/>
        </w:rPr>
        <w:t>. Объекты благоустройства - территории различного функционального назначения, на которых осуществляется деятельность по благоустройству.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Площадки благоустройства - детские, спортивные площадки, площадки отдыха, для хозяйственных целей, для выгула и дрессировки собак.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Детская площадка - специально оборудованная территория, предназначенная для игры детей, включающая в себя оборудование и покрытие для детской игровой площадки.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Площадка отдыха - специально оборудованная территория, предназначенная для тихого отдыха и настольных игр взрослого населения.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Спортивная площадка - специально оборудованная территория, предназначенная для занятий физкультурой и спортом всех возрастных групп населения.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Площадка для выгула и дрессировки собак - специально оборудованная территория, предназначенная для выгула и дрессировки собак.</w:t>
      </w:r>
    </w:p>
    <w:p w:rsidR="005936C5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Площадка для хозяйственных целей - специально оборудованная территория, предназначенная для сушки белья, чистки одежды, ковров и предметов домашнего обихода.</w:t>
      </w:r>
      <w:r w:rsidR="005936C5">
        <w:rPr>
          <w:sz w:val="28"/>
          <w:szCs w:val="28"/>
        </w:rPr>
        <w:t xml:space="preserve"> 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25</w:t>
      </w:r>
      <w:r w:rsidRPr="009D1184">
        <w:rPr>
          <w:sz w:val="28"/>
          <w:szCs w:val="28"/>
        </w:rPr>
        <w:t>. «Двор без машин» - концепция организации приватной придомовой территории жилой группы, которая исключает проезд на такую территорию какого-либо автотранспорта, за исключением автомобилей специальных служб».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26</w:t>
      </w:r>
      <w:r w:rsidRPr="009D1184">
        <w:rPr>
          <w:sz w:val="28"/>
          <w:szCs w:val="28"/>
        </w:rPr>
        <w:t>. Озелененные территории - территории различного функционального назначения, покрытые древесно-кустарниковой и (или) травянистой растительно</w:t>
      </w:r>
      <w:r w:rsidRPr="009D1184">
        <w:rPr>
          <w:sz w:val="28"/>
          <w:szCs w:val="28"/>
        </w:rPr>
        <w:lastRenderedPageBreak/>
        <w:t>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</w:t>
      </w:r>
      <w:r w:rsidR="007C6B25">
        <w:rPr>
          <w:sz w:val="28"/>
          <w:szCs w:val="28"/>
        </w:rPr>
        <w:t>торий земель населенных пунктов.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В площадь озелененных территорий включается площадь под зданиями и сооружениями, расположенными на озелененной территории общего пользования, включая проезды, дорожки и площади с твердым покрытием, если они занимают не более 30% общей площади участка озелененной территории.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27</w:t>
      </w:r>
      <w:r w:rsidRPr="009D1184">
        <w:rPr>
          <w:sz w:val="28"/>
          <w:szCs w:val="28"/>
        </w:rPr>
        <w:t xml:space="preserve">. Озелененные территории общего пользования - территории </w:t>
      </w:r>
      <w:r w:rsidR="00E40C25">
        <w:rPr>
          <w:sz w:val="28"/>
          <w:szCs w:val="28"/>
        </w:rPr>
        <w:t>общего пользования, используемые для рекреационных целей.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28</w:t>
      </w:r>
      <w:r w:rsidRPr="009D1184">
        <w:rPr>
          <w:sz w:val="28"/>
          <w:szCs w:val="28"/>
        </w:rPr>
        <w:t xml:space="preserve">. Уровень </w:t>
      </w:r>
      <w:proofErr w:type="spellStart"/>
      <w:r w:rsidRPr="009D1184">
        <w:rPr>
          <w:sz w:val="28"/>
          <w:szCs w:val="28"/>
        </w:rPr>
        <w:t>озелененности</w:t>
      </w:r>
      <w:proofErr w:type="spellEnd"/>
      <w:r w:rsidRPr="009D1184">
        <w:rPr>
          <w:sz w:val="28"/>
          <w:szCs w:val="28"/>
        </w:rPr>
        <w:t xml:space="preserve"> - отношение площади озелененных территорий к площади участка (квартала), выраженное в процентах (%).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 xml:space="preserve">При расчете уровня </w:t>
      </w:r>
      <w:proofErr w:type="spellStart"/>
      <w:r w:rsidRPr="009D1184">
        <w:rPr>
          <w:sz w:val="28"/>
          <w:szCs w:val="28"/>
        </w:rPr>
        <w:t>озелененности</w:t>
      </w:r>
      <w:proofErr w:type="spellEnd"/>
      <w:r w:rsidRPr="009D1184">
        <w:rPr>
          <w:sz w:val="28"/>
          <w:szCs w:val="28"/>
        </w:rPr>
        <w:t xml:space="preserve"> жилой зоны из состава озелененных территорий и территории квартала исключаются территории школ и детских дошкольных учреждений, лечебных учреждений стационарного типа; участки, расположенные в пределах существующих санитарно-защитных зон.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29.</w:t>
      </w:r>
      <w:r w:rsidRPr="009D1184">
        <w:rPr>
          <w:sz w:val="28"/>
          <w:szCs w:val="28"/>
        </w:rPr>
        <w:t xml:space="preserve"> Фактически озелененная территория общего пользования - озелененная территория общего пользования, непосредственно занятая зелеными насаждениями.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30</w:t>
      </w:r>
      <w:r w:rsidRPr="009D1184">
        <w:rPr>
          <w:sz w:val="28"/>
          <w:szCs w:val="28"/>
        </w:rPr>
        <w:t>. Зеленые насаждения - древесно-кустарниковая и травянистая растительность естественного и искусственного происхождения, включая растительность в парках, на бульварах, в скверах, садах, цветниках и на газонах, а также отдельно стоящие деревья и кустарники.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31</w:t>
      </w:r>
      <w:r w:rsidRPr="009D1184">
        <w:rPr>
          <w:sz w:val="28"/>
          <w:szCs w:val="28"/>
        </w:rPr>
        <w:t>. Лесопарк - озелененная территория общего пользования, благоустроенный участок городских лесов, предназначенный для активного и пассивного отдыха населения.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32</w:t>
      </w:r>
      <w:r w:rsidRPr="009D1184">
        <w:rPr>
          <w:sz w:val="28"/>
          <w:szCs w:val="28"/>
        </w:rPr>
        <w:t>. Парк - озелененная территория общего пользования, предназначенная для осуществления рекреационной деятельности в целях организации отдыха, туризма, физкультурно-оздоровительной и спортивной деятельности, проведения культурно-массовых мероприятий, прогулочного отдыха, устройства аттракционов.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33</w:t>
      </w:r>
      <w:r w:rsidRPr="009D1184">
        <w:rPr>
          <w:sz w:val="28"/>
          <w:szCs w:val="28"/>
        </w:rPr>
        <w:t>. Сквер - озелененная территория общего пользования, являющаяся элементом оформления площади, части улицы или квартала. Скверы предназначены для пешеходного движения и организации кратковременного отдыха.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34</w:t>
      </w:r>
      <w:r w:rsidRPr="009D1184">
        <w:rPr>
          <w:sz w:val="28"/>
          <w:szCs w:val="28"/>
        </w:rPr>
        <w:t>. Бульвар - озелененная территория общего пользования вдоль транспортных магистралей, набережных в виде полосы озеленения различной ширины, предназначенная для транзитного пешеходного движения и кратковременного отдыха.</w:t>
      </w:r>
    </w:p>
    <w:p w:rsidR="00CF5A8C" w:rsidRPr="009D1184" w:rsidRDefault="00CF5A8C" w:rsidP="00CF5A8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35</w:t>
      </w:r>
      <w:r w:rsidRPr="009D1184">
        <w:rPr>
          <w:sz w:val="28"/>
          <w:szCs w:val="28"/>
        </w:rPr>
        <w:t>. Сад - озелененная территория общего пользования, предназначенная для организации специализированных видов отдыха, создания благоприятных эстетических условий, отдыха населения, познавательных и рекреационных целей.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36</w:t>
      </w:r>
      <w:r w:rsidRPr="009D1184">
        <w:rPr>
          <w:sz w:val="28"/>
          <w:szCs w:val="28"/>
        </w:rPr>
        <w:t>. Набережная - территория общего пользования, расположенная вдоль берегов рек, озер, водохранилищ и других водных объектов, предназначенная для целей рекреации.</w:t>
      </w:r>
    </w:p>
    <w:p w:rsidR="00C50B7C" w:rsidRPr="009D1184" w:rsidRDefault="00C50B7C" w:rsidP="00C50B7C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37</w:t>
      </w:r>
      <w:r w:rsidRPr="009D1184">
        <w:rPr>
          <w:sz w:val="28"/>
          <w:szCs w:val="28"/>
        </w:rPr>
        <w:t>. Зона отдыха - место массового пребывания граждан, предусматривающее нахождение на территории более 50 человек одновременно, предназначенное для организации досуга жителей.</w:t>
      </w:r>
    </w:p>
    <w:p w:rsidR="00A7418B" w:rsidRPr="009D1184" w:rsidRDefault="00A7418B" w:rsidP="00A7418B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>
        <w:rPr>
          <w:sz w:val="28"/>
          <w:szCs w:val="28"/>
        </w:rPr>
        <w:t>38</w:t>
      </w:r>
      <w:r w:rsidRPr="009D1184">
        <w:rPr>
          <w:sz w:val="28"/>
          <w:szCs w:val="28"/>
        </w:rPr>
        <w:t xml:space="preserve">. Хранение транспортного средства - пребывание транспортного средства </w:t>
      </w:r>
      <w:r w:rsidR="002501A0">
        <w:rPr>
          <w:sz w:val="28"/>
          <w:szCs w:val="28"/>
        </w:rPr>
        <w:t>на</w:t>
      </w:r>
      <w:r>
        <w:rPr>
          <w:sz w:val="28"/>
          <w:szCs w:val="28"/>
        </w:rPr>
        <w:t xml:space="preserve"> предназн</w:t>
      </w:r>
      <w:r w:rsidR="00823C40">
        <w:rPr>
          <w:sz w:val="28"/>
          <w:szCs w:val="28"/>
        </w:rPr>
        <w:t>ач</w:t>
      </w:r>
      <w:r>
        <w:rPr>
          <w:sz w:val="28"/>
          <w:szCs w:val="28"/>
        </w:rPr>
        <w:t>енном для этого месте.</w:t>
      </w:r>
    </w:p>
    <w:p w:rsidR="00A7418B" w:rsidRPr="00CB447C" w:rsidRDefault="00A7418B" w:rsidP="00A7418B">
      <w:pPr>
        <w:ind w:firstLine="709"/>
        <w:jc w:val="both"/>
        <w:rPr>
          <w:rFonts w:eastAsia="Times New Roman"/>
          <w:sz w:val="28"/>
          <w:szCs w:val="28"/>
        </w:rPr>
      </w:pPr>
      <w:r w:rsidRPr="009D1184">
        <w:rPr>
          <w:sz w:val="28"/>
          <w:szCs w:val="28"/>
        </w:rPr>
        <w:t>2.</w:t>
      </w:r>
      <w:r>
        <w:rPr>
          <w:sz w:val="28"/>
          <w:szCs w:val="28"/>
        </w:rPr>
        <w:t>39</w:t>
      </w:r>
      <w:r w:rsidRPr="009D1184">
        <w:rPr>
          <w:sz w:val="28"/>
          <w:szCs w:val="28"/>
        </w:rPr>
        <w:t xml:space="preserve">. </w:t>
      </w:r>
      <w:r w:rsidRPr="009D1184">
        <w:rPr>
          <w:rFonts w:eastAsia="Times New Roman"/>
          <w:sz w:val="28"/>
          <w:szCs w:val="28"/>
        </w:rPr>
        <w:t>П</w:t>
      </w:r>
      <w:r w:rsidRPr="00CB447C">
        <w:rPr>
          <w:rFonts w:eastAsia="Times New Roman"/>
          <w:sz w:val="28"/>
          <w:szCs w:val="28"/>
        </w:rPr>
        <w:t xml:space="preserve">остоянное хранение транспортного средства - длительное (более 12 часов) пребывание транспортного средства на </w:t>
      </w:r>
      <w:r>
        <w:rPr>
          <w:rFonts w:eastAsia="Times New Roman"/>
          <w:sz w:val="28"/>
          <w:szCs w:val="28"/>
        </w:rPr>
        <w:t>месте</w:t>
      </w:r>
      <w:r w:rsidR="002501A0">
        <w:rPr>
          <w:rFonts w:eastAsia="Times New Roman"/>
          <w:sz w:val="28"/>
          <w:szCs w:val="28"/>
        </w:rPr>
        <w:t xml:space="preserve"> для хра</w:t>
      </w:r>
      <w:r>
        <w:rPr>
          <w:rFonts w:eastAsia="Times New Roman"/>
          <w:sz w:val="28"/>
          <w:szCs w:val="28"/>
        </w:rPr>
        <w:t>нения</w:t>
      </w:r>
      <w:r w:rsidRPr="009D1184">
        <w:rPr>
          <w:rFonts w:eastAsia="Times New Roman"/>
          <w:sz w:val="28"/>
          <w:szCs w:val="28"/>
        </w:rPr>
        <w:t>.</w:t>
      </w:r>
      <w:r w:rsidRPr="00CB447C">
        <w:rPr>
          <w:rFonts w:eastAsia="Times New Roman"/>
          <w:sz w:val="28"/>
          <w:szCs w:val="28"/>
        </w:rPr>
        <w:t xml:space="preserve"> </w:t>
      </w:r>
    </w:p>
    <w:p w:rsidR="00A7418B" w:rsidRPr="009D1184" w:rsidRDefault="00A7418B" w:rsidP="00A7418B">
      <w:pPr>
        <w:ind w:firstLine="709"/>
        <w:jc w:val="both"/>
        <w:rPr>
          <w:rFonts w:eastAsia="Times New Roman"/>
          <w:sz w:val="28"/>
          <w:szCs w:val="28"/>
        </w:rPr>
      </w:pPr>
      <w:r w:rsidRPr="009D1184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40</w:t>
      </w:r>
      <w:r w:rsidRPr="009D1184">
        <w:rPr>
          <w:rFonts w:eastAsia="Times New Roman"/>
          <w:sz w:val="28"/>
          <w:szCs w:val="28"/>
        </w:rPr>
        <w:t>. Време</w:t>
      </w:r>
      <w:r w:rsidRPr="00CB447C">
        <w:rPr>
          <w:rFonts w:eastAsia="Times New Roman"/>
          <w:sz w:val="28"/>
          <w:szCs w:val="28"/>
        </w:rPr>
        <w:t xml:space="preserve">нное хранение транспортного средства - пребывание транспортного средства на </w:t>
      </w:r>
      <w:r>
        <w:rPr>
          <w:rFonts w:eastAsia="Times New Roman"/>
          <w:sz w:val="28"/>
          <w:szCs w:val="28"/>
        </w:rPr>
        <w:t>месте</w:t>
      </w:r>
      <w:r w:rsidR="002501A0">
        <w:rPr>
          <w:rFonts w:eastAsia="Times New Roman"/>
          <w:sz w:val="28"/>
          <w:szCs w:val="28"/>
        </w:rPr>
        <w:t xml:space="preserve"> для</w:t>
      </w:r>
      <w:r>
        <w:rPr>
          <w:rFonts w:eastAsia="Times New Roman"/>
          <w:sz w:val="28"/>
          <w:szCs w:val="28"/>
        </w:rPr>
        <w:t xml:space="preserve"> хранения</w:t>
      </w:r>
      <w:r w:rsidRPr="00CB447C">
        <w:rPr>
          <w:rFonts w:eastAsia="Times New Roman"/>
          <w:sz w:val="28"/>
          <w:szCs w:val="28"/>
        </w:rPr>
        <w:t xml:space="preserve"> менее 12 часов.</w:t>
      </w:r>
    </w:p>
    <w:p w:rsidR="00331672" w:rsidRPr="009D1184" w:rsidRDefault="00331672" w:rsidP="00331672">
      <w:pPr>
        <w:ind w:firstLine="709"/>
        <w:jc w:val="both"/>
        <w:rPr>
          <w:rFonts w:eastAsia="Times New Roman"/>
          <w:sz w:val="28"/>
          <w:szCs w:val="28"/>
        </w:rPr>
      </w:pPr>
      <w:r w:rsidRPr="009D1184">
        <w:rPr>
          <w:rFonts w:eastAsia="Times New Roman"/>
          <w:sz w:val="28"/>
          <w:szCs w:val="28"/>
        </w:rPr>
        <w:t>2.</w:t>
      </w:r>
      <w:r w:rsidR="00A7418B">
        <w:rPr>
          <w:rFonts w:eastAsia="Times New Roman"/>
          <w:sz w:val="28"/>
          <w:szCs w:val="28"/>
        </w:rPr>
        <w:t>41</w:t>
      </w:r>
      <w:r w:rsidRPr="009D1184">
        <w:rPr>
          <w:rFonts w:eastAsia="Times New Roman"/>
          <w:sz w:val="28"/>
          <w:szCs w:val="28"/>
        </w:rPr>
        <w:t>. Стоя</w:t>
      </w:r>
      <w:r w:rsidRPr="00CB447C">
        <w:rPr>
          <w:rFonts w:eastAsia="Times New Roman"/>
          <w:sz w:val="28"/>
          <w:szCs w:val="28"/>
        </w:rPr>
        <w:t xml:space="preserve">нка автомобилей (стоянка, паркинг, парковка, гараж, гараж-стоянка) - здание, сооружение (часть здания, сооружения) или специальная открытая площадка (плоскостная стоянка открытого типа), предназначенная для хранения (стоянки) легковых автомобилей и других </w:t>
      </w:r>
      <w:proofErr w:type="spellStart"/>
      <w:r w:rsidRPr="00CB447C">
        <w:rPr>
          <w:rFonts w:eastAsia="Times New Roman"/>
          <w:sz w:val="28"/>
          <w:szCs w:val="28"/>
        </w:rPr>
        <w:t>мототранспортных</w:t>
      </w:r>
      <w:proofErr w:type="spellEnd"/>
      <w:r w:rsidRPr="00CB447C">
        <w:rPr>
          <w:rFonts w:eastAsia="Times New Roman"/>
          <w:sz w:val="28"/>
          <w:szCs w:val="28"/>
        </w:rPr>
        <w:t xml:space="preserve"> средств (мотоциклов, мотороллеров, мотоколясок, мопедов, скутеров и т.п.). </w:t>
      </w:r>
    </w:p>
    <w:p w:rsidR="00331672" w:rsidRPr="00CB447C" w:rsidRDefault="008C4CD4" w:rsidP="0033167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CB447C">
        <w:rPr>
          <w:rFonts w:eastAsia="Times New Roman"/>
          <w:sz w:val="28"/>
          <w:szCs w:val="28"/>
        </w:rPr>
        <w:t xml:space="preserve">иды </w:t>
      </w:r>
      <w:r>
        <w:rPr>
          <w:rFonts w:eastAsia="Times New Roman"/>
          <w:sz w:val="28"/>
          <w:szCs w:val="28"/>
        </w:rPr>
        <w:t>с</w:t>
      </w:r>
      <w:r w:rsidR="00331672" w:rsidRPr="00CB447C">
        <w:rPr>
          <w:rFonts w:eastAsia="Times New Roman"/>
          <w:sz w:val="28"/>
          <w:szCs w:val="28"/>
        </w:rPr>
        <w:t>тоян</w:t>
      </w:r>
      <w:r>
        <w:rPr>
          <w:rFonts w:eastAsia="Times New Roman"/>
          <w:sz w:val="28"/>
          <w:szCs w:val="28"/>
        </w:rPr>
        <w:t>о</w:t>
      </w:r>
      <w:r w:rsidR="00331672" w:rsidRPr="00CB447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автомобилей</w:t>
      </w:r>
      <w:r w:rsidR="00331672" w:rsidRPr="00CB447C">
        <w:rPr>
          <w:rFonts w:eastAsia="Times New Roman"/>
          <w:sz w:val="28"/>
          <w:szCs w:val="28"/>
        </w:rPr>
        <w:t>: встроенные, встроенно-пристроенные, отдельно стоящие, пристроенные, подземные, наземные закрытого типа, плоскостные открытого типа, открытого типа, модульные, быстровозводимые, плавучие (дебаркадерные), механизированные, полумеханизированные (обвалованные, перехватывающие)</w:t>
      </w:r>
      <w:r w:rsidR="00331672" w:rsidRPr="009D1184">
        <w:rPr>
          <w:rFonts w:eastAsia="Times New Roman"/>
          <w:sz w:val="28"/>
          <w:szCs w:val="28"/>
        </w:rPr>
        <w:t>.</w:t>
      </w:r>
      <w:r w:rsidR="00331672" w:rsidRPr="00CB447C">
        <w:rPr>
          <w:rFonts w:eastAsia="Times New Roman"/>
          <w:sz w:val="28"/>
          <w:szCs w:val="28"/>
        </w:rPr>
        <w:t xml:space="preserve"> </w:t>
      </w:r>
    </w:p>
    <w:p w:rsidR="009D1184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42</w:t>
      </w:r>
      <w:r w:rsidRPr="009D1184">
        <w:rPr>
          <w:sz w:val="28"/>
          <w:szCs w:val="28"/>
        </w:rPr>
        <w:t xml:space="preserve">. 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9D1184">
        <w:rPr>
          <w:sz w:val="28"/>
          <w:szCs w:val="28"/>
        </w:rPr>
        <w:t>подэстакадных</w:t>
      </w:r>
      <w:proofErr w:type="spellEnd"/>
      <w:r w:rsidRPr="009D1184">
        <w:rPr>
          <w:sz w:val="28"/>
          <w:szCs w:val="28"/>
        </w:rPr>
        <w:t xml:space="preserve"> или </w:t>
      </w:r>
      <w:proofErr w:type="spellStart"/>
      <w:r w:rsidRPr="009D1184">
        <w:rPr>
          <w:sz w:val="28"/>
          <w:szCs w:val="28"/>
        </w:rPr>
        <w:t>подмостовых</w:t>
      </w:r>
      <w:proofErr w:type="spellEnd"/>
      <w:r w:rsidRPr="009D1184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331672" w:rsidRPr="009D1184" w:rsidRDefault="00331672" w:rsidP="00331672">
      <w:pPr>
        <w:ind w:firstLine="709"/>
        <w:jc w:val="both"/>
        <w:rPr>
          <w:sz w:val="28"/>
          <w:szCs w:val="28"/>
        </w:rPr>
      </w:pPr>
      <w:r w:rsidRPr="009D1184">
        <w:rPr>
          <w:rFonts w:eastAsia="Times New Roman"/>
          <w:sz w:val="28"/>
          <w:szCs w:val="28"/>
        </w:rPr>
        <w:t>2.</w:t>
      </w:r>
      <w:r w:rsidR="00C50B7C">
        <w:rPr>
          <w:rFonts w:eastAsia="Times New Roman"/>
          <w:sz w:val="28"/>
          <w:szCs w:val="28"/>
        </w:rPr>
        <w:t>4</w:t>
      </w:r>
      <w:r w:rsidR="00185ECD">
        <w:rPr>
          <w:rFonts w:eastAsia="Times New Roman"/>
          <w:sz w:val="28"/>
          <w:szCs w:val="28"/>
        </w:rPr>
        <w:t>3</w:t>
      </w:r>
      <w:r w:rsidRPr="009D1184">
        <w:rPr>
          <w:rFonts w:eastAsia="Times New Roman"/>
          <w:sz w:val="28"/>
          <w:szCs w:val="28"/>
        </w:rPr>
        <w:t>. П</w:t>
      </w:r>
      <w:r w:rsidRPr="00CB447C">
        <w:rPr>
          <w:rFonts w:eastAsia="Times New Roman"/>
          <w:sz w:val="28"/>
          <w:szCs w:val="28"/>
        </w:rPr>
        <w:t>арковка общего пользования - парковка (парковочное место), предназначенная для использования неограниченным кругом лиц</w:t>
      </w:r>
      <w:r w:rsidRPr="009D1184">
        <w:rPr>
          <w:rFonts w:eastAsia="Times New Roman"/>
          <w:sz w:val="28"/>
          <w:szCs w:val="28"/>
        </w:rPr>
        <w:t>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4</w:t>
      </w:r>
      <w:r w:rsidR="00185ECD">
        <w:rPr>
          <w:sz w:val="28"/>
          <w:szCs w:val="28"/>
        </w:rPr>
        <w:t>4</w:t>
      </w:r>
      <w:r w:rsidRPr="009D1184">
        <w:rPr>
          <w:sz w:val="28"/>
          <w:szCs w:val="28"/>
        </w:rPr>
        <w:t>. Стояночное место - место для размещения одного транспортного средства на парковке, в гараже (гараже-стоянке), в сооружении для хранения легковых автомобилей (применяется как расчетная единица).</w:t>
      </w:r>
    </w:p>
    <w:p w:rsidR="00331672" w:rsidRDefault="00331672" w:rsidP="00331672">
      <w:pPr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C50B7C">
        <w:rPr>
          <w:sz w:val="28"/>
          <w:szCs w:val="28"/>
        </w:rPr>
        <w:t>4</w:t>
      </w:r>
      <w:r w:rsidR="00185ECD">
        <w:rPr>
          <w:sz w:val="28"/>
          <w:szCs w:val="28"/>
        </w:rPr>
        <w:t>5</w:t>
      </w:r>
      <w:r w:rsidRPr="009D1184">
        <w:rPr>
          <w:sz w:val="28"/>
          <w:szCs w:val="28"/>
        </w:rPr>
        <w:t>. Стояночное место двойного использования - место для хранения транспортного средства, используемое для временного (гостевого) хранения транспортных средств в дневное время и постоянного хранения транспортных средств в ночное время.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46</w:t>
      </w:r>
      <w:r w:rsidRPr="009D1184">
        <w:rPr>
          <w:sz w:val="28"/>
          <w:szCs w:val="28"/>
        </w:rPr>
        <w:t>. Гараж (гараж-стоянка) - здание или сооружение (часть здания, сооружения), предназначенное для хранения или парковки транспортного средства, не имеющее оборудования для технического обслуживания транспортного средства, за исключением простейших устройств (моек, смотровых ям, эстакад).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47</w:t>
      </w:r>
      <w:r w:rsidRPr="009D1184">
        <w:rPr>
          <w:sz w:val="28"/>
          <w:szCs w:val="28"/>
        </w:rPr>
        <w:t>. Гараж (гараж-стоянка) открытого типа - гараж-стоянка без наружных стеновых ограждений, а также сооружение, которое открыто не менее чем с двух противоположных сторон наибольшей протяженности.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lastRenderedPageBreak/>
        <w:t>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Ширина корпуса гаража (гаража-стоянки) открытого типа не должна превышать 40 м, высота поэтажных парапетов не должна превышать 1 м.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48</w:t>
      </w:r>
      <w:r w:rsidRPr="009D1184">
        <w:rPr>
          <w:sz w:val="28"/>
          <w:szCs w:val="28"/>
        </w:rPr>
        <w:t>. Гараж (гараж-стоянка) закрытого типа - гараж-стоянка с наружными ограждающими конструкциями.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49</w:t>
      </w:r>
      <w:r w:rsidRPr="009D1184">
        <w:rPr>
          <w:sz w:val="28"/>
          <w:szCs w:val="28"/>
        </w:rPr>
        <w:t>. Подземный гараж (гараж-стоянка) - гараж-стоянка, все этажи которого с отметкой пола помещений ниже планировочной отметки земли более чем на половину высоты помещений.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50</w:t>
      </w:r>
      <w:r w:rsidRPr="009D1184">
        <w:rPr>
          <w:sz w:val="28"/>
          <w:szCs w:val="28"/>
        </w:rPr>
        <w:t>. Полуподземный гараж (гараж-стоянка) - гараж-стоянка, верхний этаж которого с отметкой пола помещений ниже планировочной отметки земли менее чем на половину высоты помещений.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51</w:t>
      </w:r>
      <w:r w:rsidRPr="009D1184">
        <w:rPr>
          <w:sz w:val="28"/>
          <w:szCs w:val="28"/>
        </w:rPr>
        <w:t>. Наземный гараж (гараж-стоянка) - гараж-стоянка, все этажи которого с отметкой пола помещений не ниже планировочной отметки земли.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52</w:t>
      </w:r>
      <w:r w:rsidRPr="009D1184">
        <w:rPr>
          <w:sz w:val="28"/>
          <w:szCs w:val="28"/>
        </w:rPr>
        <w:t>. Обвалованный гараж (гараж-стоянка) - наземный или заглубленный гараж-стоянка с обвалованными грунтом более 50% наружными ограждающими конструкциями, выступающими выше уровня земли.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53</w:t>
      </w:r>
      <w:r w:rsidRPr="009D1184">
        <w:rPr>
          <w:sz w:val="28"/>
          <w:szCs w:val="28"/>
        </w:rPr>
        <w:t>. Гараж боксового типа - здание или сооружение, предназначенное для хранения автомобил</w:t>
      </w:r>
      <w:r w:rsidR="005936C5">
        <w:rPr>
          <w:sz w:val="28"/>
          <w:szCs w:val="28"/>
        </w:rPr>
        <w:t>я</w:t>
      </w:r>
      <w:r w:rsidRPr="009D1184">
        <w:rPr>
          <w:sz w:val="28"/>
          <w:szCs w:val="28"/>
        </w:rPr>
        <w:t xml:space="preserve"> в отдельн</w:t>
      </w:r>
      <w:r w:rsidR="005936C5">
        <w:rPr>
          <w:sz w:val="28"/>
          <w:szCs w:val="28"/>
        </w:rPr>
        <w:t>ом</w:t>
      </w:r>
      <w:r w:rsidRPr="009D1184">
        <w:rPr>
          <w:sz w:val="28"/>
          <w:szCs w:val="28"/>
        </w:rPr>
        <w:t xml:space="preserve"> помещени</w:t>
      </w:r>
      <w:r w:rsidR="005936C5">
        <w:rPr>
          <w:sz w:val="28"/>
          <w:szCs w:val="28"/>
        </w:rPr>
        <w:t>и</w:t>
      </w:r>
      <w:r w:rsidRPr="009D1184">
        <w:rPr>
          <w:sz w:val="28"/>
          <w:szCs w:val="28"/>
        </w:rPr>
        <w:t xml:space="preserve"> (бокс</w:t>
      </w:r>
      <w:r w:rsidR="005936C5">
        <w:rPr>
          <w:sz w:val="28"/>
          <w:szCs w:val="28"/>
        </w:rPr>
        <w:t>е</w:t>
      </w:r>
      <w:r w:rsidRPr="009D1184">
        <w:rPr>
          <w:sz w:val="28"/>
          <w:szCs w:val="28"/>
        </w:rPr>
        <w:t>), выезд из котор</w:t>
      </w:r>
      <w:r w:rsidR="005936C5">
        <w:rPr>
          <w:sz w:val="28"/>
          <w:szCs w:val="28"/>
        </w:rPr>
        <w:t xml:space="preserve">ого </w:t>
      </w:r>
      <w:r w:rsidRPr="009D1184">
        <w:rPr>
          <w:sz w:val="28"/>
          <w:szCs w:val="28"/>
        </w:rPr>
        <w:t>осуществляется непосредственно наружу или на внутренний проезд.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54</w:t>
      </w:r>
      <w:r w:rsidRPr="009D1184">
        <w:rPr>
          <w:sz w:val="28"/>
          <w:szCs w:val="28"/>
        </w:rPr>
        <w:t>. Сооружение для хранения легковых автомобилей - стоянка автомобилей, в которой транспортирование автомобилей в места (ячейки) хранения осуществляется с помощью механизированных устройств.</w:t>
      </w:r>
    </w:p>
    <w:p w:rsidR="00331672" w:rsidRPr="009D1184" w:rsidRDefault="00331672" w:rsidP="00331672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55</w:t>
      </w:r>
      <w:r w:rsidRPr="009D1184">
        <w:rPr>
          <w:sz w:val="28"/>
          <w:szCs w:val="28"/>
        </w:rPr>
        <w:t>. Стояночные места грузовых автомобилей и автобусов - место для размещения на парковке, в гараже (гараже-стоянке) транспортных средств с разрешенной максимальной массой более 3,5 тонны и транспортных средств, предназначенных для перевозки грузов и транспортных средств, предназначенных для перевозки пассажиров и имеющих более 8 сидячих мест помимо сиденья водителя.</w:t>
      </w:r>
    </w:p>
    <w:p w:rsidR="00456123" w:rsidRPr="009D1184" w:rsidRDefault="009D1184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</w:t>
      </w:r>
      <w:r w:rsidR="00185ECD">
        <w:rPr>
          <w:sz w:val="28"/>
          <w:szCs w:val="28"/>
        </w:rPr>
        <w:t>56</w:t>
      </w:r>
      <w:r w:rsidRPr="009D1184">
        <w:rPr>
          <w:sz w:val="28"/>
          <w:szCs w:val="28"/>
        </w:rPr>
        <w:t xml:space="preserve">. </w:t>
      </w:r>
      <w:r w:rsidR="00456123" w:rsidRPr="009D1184">
        <w:rPr>
          <w:sz w:val="28"/>
          <w:szCs w:val="28"/>
        </w:rPr>
        <w:t>Объекты улично-дорожной сети - аллеи, бульвары, магистрали, переулки, площади, проезды, проспекты, проулки, разъезды, спуски, тракты, тупики, улицы, шоссе.</w:t>
      </w:r>
    </w:p>
    <w:p w:rsidR="00456123" w:rsidRPr="009D1184" w:rsidRDefault="00A16EA6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2.5</w:t>
      </w:r>
      <w:r w:rsidR="00FA43B1">
        <w:rPr>
          <w:sz w:val="28"/>
          <w:szCs w:val="28"/>
        </w:rPr>
        <w:t>7</w:t>
      </w:r>
      <w:r w:rsidRPr="009D1184">
        <w:rPr>
          <w:sz w:val="28"/>
          <w:szCs w:val="28"/>
        </w:rPr>
        <w:t xml:space="preserve">. </w:t>
      </w:r>
      <w:r w:rsidR="00456123" w:rsidRPr="009D1184">
        <w:rPr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456123" w:rsidRPr="009D1184" w:rsidRDefault="00A16EA6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2.5</w:t>
      </w:r>
      <w:r w:rsidR="00FA43B1">
        <w:rPr>
          <w:sz w:val="28"/>
          <w:szCs w:val="28"/>
        </w:rPr>
        <w:t>8</w:t>
      </w:r>
      <w:r w:rsidRPr="009D1184">
        <w:rPr>
          <w:sz w:val="28"/>
          <w:szCs w:val="28"/>
        </w:rPr>
        <w:t xml:space="preserve">. </w:t>
      </w:r>
      <w:r w:rsidR="00456123" w:rsidRPr="009D1184">
        <w:rPr>
          <w:sz w:val="28"/>
          <w:szCs w:val="28"/>
        </w:rPr>
        <w:t xml:space="preserve">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="00456123" w:rsidRPr="009D1184">
        <w:rPr>
          <w:sz w:val="28"/>
          <w:szCs w:val="28"/>
        </w:rPr>
        <w:t>шумозащитные</w:t>
      </w:r>
      <w:proofErr w:type="spellEnd"/>
      <w:r w:rsidR="00456123" w:rsidRPr="009D1184">
        <w:rPr>
          <w:sz w:val="28"/>
          <w:szCs w:val="28"/>
        </w:rPr>
        <w:t xml:space="preserve"> и ветрозащитные устройства; подобные сооружения.</w:t>
      </w:r>
    </w:p>
    <w:p w:rsidR="00456123" w:rsidRPr="009D1184" w:rsidRDefault="004A575F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lastRenderedPageBreak/>
        <w:t>2.</w:t>
      </w:r>
      <w:r w:rsidR="00FA43B1">
        <w:rPr>
          <w:sz w:val="28"/>
          <w:szCs w:val="28"/>
        </w:rPr>
        <w:t>59</w:t>
      </w:r>
      <w:r w:rsidRPr="009D1184">
        <w:rPr>
          <w:sz w:val="28"/>
          <w:szCs w:val="28"/>
        </w:rPr>
        <w:t xml:space="preserve">. </w:t>
      </w:r>
      <w:r w:rsidR="00456123" w:rsidRPr="009D1184">
        <w:rPr>
          <w:sz w:val="28"/>
          <w:szCs w:val="28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456123" w:rsidRPr="009D1184" w:rsidRDefault="004A575F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2.6</w:t>
      </w:r>
      <w:r w:rsidR="00FA43B1">
        <w:rPr>
          <w:sz w:val="28"/>
          <w:szCs w:val="28"/>
        </w:rPr>
        <w:t>0</w:t>
      </w:r>
      <w:r w:rsidRPr="009D1184">
        <w:rPr>
          <w:sz w:val="28"/>
          <w:szCs w:val="28"/>
        </w:rPr>
        <w:t xml:space="preserve">. </w:t>
      </w:r>
      <w:r w:rsidR="00456123" w:rsidRPr="009D1184">
        <w:rPr>
          <w:sz w:val="28"/>
          <w:szCs w:val="28"/>
        </w:rPr>
        <w:t>Велосипедная дорожка (далее также - велодорожки)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456123" w:rsidRPr="009D1184" w:rsidRDefault="004A575F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2.6</w:t>
      </w:r>
      <w:r w:rsidR="00FA43B1">
        <w:rPr>
          <w:sz w:val="28"/>
          <w:szCs w:val="28"/>
        </w:rPr>
        <w:t>1</w:t>
      </w:r>
      <w:r w:rsidRPr="009D1184">
        <w:rPr>
          <w:sz w:val="28"/>
          <w:szCs w:val="28"/>
        </w:rPr>
        <w:t xml:space="preserve">. </w:t>
      </w:r>
      <w:proofErr w:type="spellStart"/>
      <w:r w:rsidR="00456123" w:rsidRPr="009D1184">
        <w:rPr>
          <w:sz w:val="28"/>
          <w:szCs w:val="28"/>
        </w:rPr>
        <w:t>Велопешеходная</w:t>
      </w:r>
      <w:proofErr w:type="spellEnd"/>
      <w:r w:rsidR="00456123" w:rsidRPr="009D1184">
        <w:rPr>
          <w:sz w:val="28"/>
          <w:szCs w:val="28"/>
        </w:rPr>
        <w:t xml:space="preserve"> дорожка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456123" w:rsidRPr="009D1184" w:rsidRDefault="004A575F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2.6</w:t>
      </w:r>
      <w:r w:rsidR="00FA43B1">
        <w:rPr>
          <w:sz w:val="28"/>
          <w:szCs w:val="28"/>
        </w:rPr>
        <w:t>2</w:t>
      </w:r>
      <w:r w:rsidRPr="009D1184">
        <w:rPr>
          <w:sz w:val="28"/>
          <w:szCs w:val="28"/>
        </w:rPr>
        <w:t xml:space="preserve">. </w:t>
      </w:r>
      <w:r w:rsidR="00456123" w:rsidRPr="009D1184">
        <w:rPr>
          <w:sz w:val="28"/>
          <w:szCs w:val="28"/>
        </w:rPr>
        <w:t xml:space="preserve">Полоса для велосипедистов (далее - </w:t>
      </w:r>
      <w:proofErr w:type="spellStart"/>
      <w:r w:rsidR="00456123" w:rsidRPr="009D1184">
        <w:rPr>
          <w:sz w:val="28"/>
          <w:szCs w:val="28"/>
        </w:rPr>
        <w:t>велополосы</w:t>
      </w:r>
      <w:proofErr w:type="spellEnd"/>
      <w:r w:rsidR="00456123" w:rsidRPr="009D1184">
        <w:rPr>
          <w:sz w:val="28"/>
          <w:szCs w:val="28"/>
        </w:rPr>
        <w:t>)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456123" w:rsidRPr="009D1184" w:rsidRDefault="004A575F" w:rsidP="009D1184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2.6</w:t>
      </w:r>
      <w:r w:rsidR="00FA43B1">
        <w:rPr>
          <w:sz w:val="28"/>
          <w:szCs w:val="28"/>
        </w:rPr>
        <w:t>3</w:t>
      </w:r>
      <w:r w:rsidRPr="009D1184">
        <w:rPr>
          <w:sz w:val="28"/>
          <w:szCs w:val="28"/>
        </w:rPr>
        <w:t xml:space="preserve">. </w:t>
      </w:r>
      <w:r w:rsidR="00456123" w:rsidRPr="009D1184">
        <w:rPr>
          <w:sz w:val="28"/>
          <w:szCs w:val="28"/>
        </w:rPr>
        <w:t xml:space="preserve">Велосипедная парковка (далее - </w:t>
      </w:r>
      <w:proofErr w:type="spellStart"/>
      <w:r w:rsidR="00456123" w:rsidRPr="009D1184">
        <w:rPr>
          <w:sz w:val="28"/>
          <w:szCs w:val="28"/>
        </w:rPr>
        <w:t>велопарковка</w:t>
      </w:r>
      <w:proofErr w:type="spellEnd"/>
      <w:r w:rsidR="00456123" w:rsidRPr="009D1184">
        <w:rPr>
          <w:sz w:val="28"/>
          <w:szCs w:val="28"/>
        </w:rPr>
        <w:t>) - место для длительной стоянки (более часа) или хранения велосипедов, оборудованное специальными конструкциями.</w:t>
      </w:r>
    </w:p>
    <w:p w:rsidR="00CF5A8C" w:rsidRDefault="004A575F" w:rsidP="00FA43B1">
      <w:pPr>
        <w:pStyle w:val="ConsPlusNormal"/>
        <w:ind w:firstLine="709"/>
        <w:jc w:val="both"/>
        <w:rPr>
          <w:sz w:val="28"/>
          <w:szCs w:val="28"/>
        </w:rPr>
      </w:pPr>
      <w:r w:rsidRPr="009D1184">
        <w:rPr>
          <w:sz w:val="28"/>
          <w:szCs w:val="28"/>
        </w:rPr>
        <w:t>2.6</w:t>
      </w:r>
      <w:r w:rsidR="00FA43B1">
        <w:rPr>
          <w:sz w:val="28"/>
          <w:szCs w:val="28"/>
        </w:rPr>
        <w:t>4</w:t>
      </w:r>
      <w:r w:rsidRPr="009D1184">
        <w:rPr>
          <w:sz w:val="28"/>
          <w:szCs w:val="28"/>
        </w:rPr>
        <w:t xml:space="preserve">. </w:t>
      </w:r>
      <w:r w:rsidR="00456123" w:rsidRPr="009D1184">
        <w:rPr>
          <w:sz w:val="28"/>
          <w:szCs w:val="28"/>
        </w:rPr>
        <w:t>Велосипедная стоянка -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r w:rsidR="00FA43B1">
        <w:rPr>
          <w:sz w:val="28"/>
          <w:szCs w:val="28"/>
        </w:rPr>
        <w:t>.</w:t>
      </w:r>
      <w:r w:rsidR="001A21DD">
        <w:rPr>
          <w:sz w:val="28"/>
          <w:szCs w:val="28"/>
        </w:rPr>
        <w:t>»</w:t>
      </w:r>
    </w:p>
    <w:p w:rsidR="00DB429A" w:rsidRPr="007C6B25" w:rsidRDefault="0094689B" w:rsidP="00456123">
      <w:pPr>
        <w:ind w:firstLine="709"/>
        <w:jc w:val="both"/>
        <w:rPr>
          <w:sz w:val="28"/>
          <w:szCs w:val="28"/>
        </w:rPr>
      </w:pPr>
      <w:r w:rsidRPr="007C6B25">
        <w:rPr>
          <w:sz w:val="28"/>
          <w:szCs w:val="28"/>
        </w:rPr>
        <w:t>1.</w:t>
      </w:r>
      <w:r w:rsidR="00A923AD" w:rsidRPr="007C6B25">
        <w:rPr>
          <w:sz w:val="28"/>
          <w:szCs w:val="28"/>
        </w:rPr>
        <w:t>2</w:t>
      </w:r>
      <w:r w:rsidRPr="007C6B25">
        <w:rPr>
          <w:sz w:val="28"/>
          <w:szCs w:val="28"/>
        </w:rPr>
        <w:t xml:space="preserve">. </w:t>
      </w:r>
      <w:r w:rsidR="00DB429A" w:rsidRPr="007C6B25">
        <w:rPr>
          <w:sz w:val="28"/>
          <w:szCs w:val="28"/>
        </w:rPr>
        <w:t>Пункт 3.10</w:t>
      </w:r>
      <w:r w:rsidR="00B907A1" w:rsidRPr="007C6B25">
        <w:rPr>
          <w:sz w:val="28"/>
          <w:szCs w:val="28"/>
        </w:rPr>
        <w:t xml:space="preserve"> части 1</w:t>
      </w:r>
      <w:r w:rsidR="00DB429A" w:rsidRPr="007C6B25">
        <w:rPr>
          <w:sz w:val="28"/>
          <w:szCs w:val="28"/>
        </w:rPr>
        <w:t xml:space="preserve"> </w:t>
      </w:r>
      <w:r w:rsidR="00DE1415" w:rsidRPr="007C6B25">
        <w:rPr>
          <w:sz w:val="28"/>
          <w:szCs w:val="28"/>
        </w:rPr>
        <w:t>Н</w:t>
      </w:r>
      <w:r w:rsidR="00DB429A" w:rsidRPr="007C6B25">
        <w:rPr>
          <w:sz w:val="28"/>
          <w:szCs w:val="28"/>
        </w:rPr>
        <w:t>ормативов изложить в следующей редакции:</w:t>
      </w:r>
    </w:p>
    <w:p w:rsidR="004524CA" w:rsidRDefault="00DB429A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 xml:space="preserve">«3.10. Проектирование стоков поверхностных вод должно осуществляться в соответствии с СП 32.13330.2018 Свод правил. Канализация. Наружные сети и сооружения. Актуализированная редакция СНиП 2.04.03-85, утвержденным Приказом Министерства строительства и жилищно-коммунального хозяйства Российской Федерации от 25 декабря 2018 г. </w:t>
      </w:r>
      <w:r w:rsidR="001A37ED">
        <w:rPr>
          <w:sz w:val="28"/>
          <w:szCs w:val="28"/>
        </w:rPr>
        <w:t>№</w:t>
      </w:r>
      <w:r w:rsidRPr="009859B1">
        <w:rPr>
          <w:sz w:val="28"/>
          <w:szCs w:val="28"/>
        </w:rPr>
        <w:t xml:space="preserve"> 860/</w:t>
      </w:r>
      <w:proofErr w:type="spellStart"/>
      <w:r w:rsidRPr="009859B1">
        <w:rPr>
          <w:sz w:val="28"/>
          <w:szCs w:val="28"/>
        </w:rPr>
        <w:t>пр</w:t>
      </w:r>
      <w:proofErr w:type="spellEnd"/>
      <w:r w:rsidRPr="009859B1">
        <w:rPr>
          <w:sz w:val="28"/>
          <w:szCs w:val="28"/>
        </w:rPr>
        <w:t xml:space="preserve"> и введен в действие с 26 июня 2019 г.</w:t>
      </w:r>
    </w:p>
    <w:p w:rsidR="00DB429A" w:rsidRPr="004524CA" w:rsidRDefault="004524CA" w:rsidP="00456123">
      <w:pPr>
        <w:ind w:firstLine="709"/>
        <w:jc w:val="both"/>
        <w:rPr>
          <w:sz w:val="28"/>
          <w:szCs w:val="28"/>
        </w:rPr>
      </w:pPr>
      <w:r w:rsidRPr="004524CA">
        <w:rPr>
          <w:sz w:val="28"/>
          <w:szCs w:val="28"/>
        </w:rPr>
        <w:t>Размещение парковок, автозаправочных станций, а также моек автомобилей не допускается при отсутствии устройств очистки первых 25 - 30% объема дождевых условно-грязных вод для последующего отвода очищенных стоков в водный объект и вывоза загрязняющих веществ для утилизации.</w:t>
      </w:r>
      <w:r w:rsidR="00DB429A" w:rsidRPr="004524CA">
        <w:rPr>
          <w:sz w:val="28"/>
          <w:szCs w:val="28"/>
        </w:rPr>
        <w:t>»</w:t>
      </w:r>
      <w:r w:rsidR="0001297C" w:rsidRPr="004524CA">
        <w:rPr>
          <w:sz w:val="28"/>
          <w:szCs w:val="28"/>
        </w:rPr>
        <w:t>.</w:t>
      </w:r>
    </w:p>
    <w:p w:rsidR="00DB429A" w:rsidRPr="007C6B25" w:rsidRDefault="00DB429A" w:rsidP="00456123">
      <w:pPr>
        <w:ind w:firstLine="709"/>
        <w:jc w:val="both"/>
        <w:rPr>
          <w:sz w:val="28"/>
          <w:szCs w:val="28"/>
        </w:rPr>
      </w:pPr>
      <w:r w:rsidRPr="007C6B25">
        <w:rPr>
          <w:sz w:val="28"/>
          <w:szCs w:val="28"/>
        </w:rPr>
        <w:t>1.</w:t>
      </w:r>
      <w:r w:rsidR="00A923AD" w:rsidRPr="007C6B25">
        <w:rPr>
          <w:sz w:val="28"/>
          <w:szCs w:val="28"/>
        </w:rPr>
        <w:t>3</w:t>
      </w:r>
      <w:r w:rsidRPr="007C6B25">
        <w:rPr>
          <w:sz w:val="28"/>
          <w:szCs w:val="28"/>
        </w:rPr>
        <w:t xml:space="preserve">. </w:t>
      </w:r>
      <w:r w:rsidR="0094689B" w:rsidRPr="007C6B25">
        <w:rPr>
          <w:sz w:val="28"/>
          <w:szCs w:val="28"/>
        </w:rPr>
        <w:t>П</w:t>
      </w:r>
      <w:r w:rsidRPr="007C6B25">
        <w:rPr>
          <w:sz w:val="28"/>
          <w:szCs w:val="28"/>
        </w:rPr>
        <w:t>ункт 3.12</w:t>
      </w:r>
      <w:r w:rsidR="00B907A1" w:rsidRPr="007C6B25">
        <w:rPr>
          <w:sz w:val="28"/>
          <w:szCs w:val="28"/>
        </w:rPr>
        <w:t xml:space="preserve"> части 1</w:t>
      </w:r>
      <w:r w:rsidRPr="007C6B25">
        <w:rPr>
          <w:sz w:val="28"/>
          <w:szCs w:val="28"/>
        </w:rPr>
        <w:t xml:space="preserve"> </w:t>
      </w:r>
      <w:r w:rsidR="00DE1415" w:rsidRPr="007C6B25">
        <w:rPr>
          <w:sz w:val="28"/>
          <w:szCs w:val="28"/>
        </w:rPr>
        <w:t>Н</w:t>
      </w:r>
      <w:r w:rsidRPr="007C6B25">
        <w:rPr>
          <w:sz w:val="28"/>
          <w:szCs w:val="28"/>
        </w:rPr>
        <w:t>ормативов изложить в следующей редакции:</w:t>
      </w:r>
    </w:p>
    <w:p w:rsidR="0094689B" w:rsidRPr="009859B1" w:rsidRDefault="00DB429A" w:rsidP="00456123">
      <w:pPr>
        <w:pStyle w:val="ConsPlusNormal"/>
        <w:ind w:firstLine="540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«</w:t>
      </w:r>
      <w:r w:rsidR="00963EB4" w:rsidRPr="009859B1">
        <w:rPr>
          <w:sz w:val="28"/>
          <w:szCs w:val="28"/>
        </w:rPr>
        <w:t xml:space="preserve">3.12. </w:t>
      </w:r>
      <w:r w:rsidR="0094689B" w:rsidRPr="009859B1">
        <w:rPr>
          <w:sz w:val="28"/>
          <w:szCs w:val="28"/>
        </w:rPr>
        <w:t>Расчетный показатель жилищной обеспеченности характеризует количество жилой застройки и определяется как размер общей площади жилого помещения, приходящегося на одного жителя.</w:t>
      </w:r>
    </w:p>
    <w:p w:rsidR="004A575F" w:rsidRDefault="0094689B" w:rsidP="00456123">
      <w:pPr>
        <w:pStyle w:val="ConsPlusNormal"/>
        <w:ind w:firstLine="540"/>
        <w:jc w:val="both"/>
        <w:rPr>
          <w:sz w:val="28"/>
          <w:szCs w:val="28"/>
        </w:rPr>
      </w:pPr>
      <w:r w:rsidRPr="009859B1">
        <w:rPr>
          <w:sz w:val="28"/>
          <w:szCs w:val="28"/>
        </w:rPr>
        <w:t xml:space="preserve">Жилищная обеспеченность устанавливается 30 м2/чел., для социального жилья - 20 м2/чел. </w:t>
      </w:r>
    </w:p>
    <w:p w:rsidR="0094689B" w:rsidRPr="009859B1" w:rsidRDefault="0094689B" w:rsidP="00456123">
      <w:pPr>
        <w:pStyle w:val="ConsPlusNormal"/>
        <w:ind w:firstLine="540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Расчетные показатели жилищной обеспеченности для индивидуальной жилой застройки не нормируются.</w:t>
      </w:r>
    </w:p>
    <w:p w:rsidR="00DB429A" w:rsidRDefault="0094689B" w:rsidP="00456123">
      <w:pPr>
        <w:pStyle w:val="ConsPlusNormal"/>
        <w:ind w:firstLine="540"/>
        <w:jc w:val="both"/>
        <w:rPr>
          <w:sz w:val="28"/>
          <w:szCs w:val="28"/>
        </w:rPr>
      </w:pPr>
      <w:r w:rsidRPr="009859B1">
        <w:rPr>
          <w:sz w:val="28"/>
          <w:szCs w:val="28"/>
        </w:rPr>
        <w:lastRenderedPageBreak/>
        <w:t>Для целей подготовки документов территориального планирования расчетный показатель жилищной обеспеченности для индивидуальных жилых домов и жилых домов блокированной застройки следует принимать 50 кв. м/чел.</w:t>
      </w:r>
      <w:r w:rsidR="00DB429A" w:rsidRPr="009859B1">
        <w:rPr>
          <w:sz w:val="28"/>
          <w:szCs w:val="28"/>
        </w:rPr>
        <w:t>».</w:t>
      </w:r>
    </w:p>
    <w:p w:rsidR="00DB429A" w:rsidRPr="007C6B25" w:rsidRDefault="00DB429A" w:rsidP="00456123">
      <w:pPr>
        <w:pStyle w:val="ConsPlusNormal"/>
        <w:ind w:firstLine="709"/>
        <w:jc w:val="both"/>
        <w:rPr>
          <w:sz w:val="28"/>
          <w:szCs w:val="28"/>
        </w:rPr>
      </w:pPr>
      <w:r w:rsidRPr="007C6B25">
        <w:rPr>
          <w:sz w:val="28"/>
          <w:szCs w:val="28"/>
        </w:rPr>
        <w:t>1.</w:t>
      </w:r>
      <w:r w:rsidR="00A923AD" w:rsidRPr="007C6B25">
        <w:rPr>
          <w:sz w:val="28"/>
          <w:szCs w:val="28"/>
        </w:rPr>
        <w:t>4</w:t>
      </w:r>
      <w:r w:rsidRPr="007C6B25">
        <w:rPr>
          <w:sz w:val="28"/>
          <w:szCs w:val="28"/>
        </w:rPr>
        <w:t xml:space="preserve">. </w:t>
      </w:r>
      <w:r w:rsidR="0094689B" w:rsidRPr="007C6B25">
        <w:rPr>
          <w:sz w:val="28"/>
          <w:szCs w:val="28"/>
        </w:rPr>
        <w:t>П</w:t>
      </w:r>
      <w:r w:rsidRPr="007C6B25">
        <w:rPr>
          <w:sz w:val="28"/>
          <w:szCs w:val="28"/>
        </w:rPr>
        <w:t>ункт 3.15</w:t>
      </w:r>
      <w:r w:rsidR="00B907A1" w:rsidRPr="007C6B25">
        <w:rPr>
          <w:sz w:val="28"/>
          <w:szCs w:val="28"/>
        </w:rPr>
        <w:t xml:space="preserve"> части 1</w:t>
      </w:r>
      <w:r w:rsidRPr="007C6B25">
        <w:rPr>
          <w:sz w:val="28"/>
          <w:szCs w:val="28"/>
        </w:rPr>
        <w:t xml:space="preserve"> </w:t>
      </w:r>
      <w:r w:rsidR="00DE1415" w:rsidRPr="007C6B25">
        <w:rPr>
          <w:sz w:val="28"/>
          <w:szCs w:val="28"/>
        </w:rPr>
        <w:t>Н</w:t>
      </w:r>
      <w:r w:rsidR="00D50A78" w:rsidRPr="007C6B25">
        <w:rPr>
          <w:sz w:val="28"/>
          <w:szCs w:val="28"/>
        </w:rPr>
        <w:t xml:space="preserve">ормативов </w:t>
      </w:r>
      <w:r w:rsidRPr="007C6B25">
        <w:rPr>
          <w:sz w:val="28"/>
          <w:szCs w:val="28"/>
        </w:rPr>
        <w:t>изложить в следующей редакции:</w:t>
      </w:r>
    </w:p>
    <w:p w:rsidR="0094689B" w:rsidRDefault="0094689B" w:rsidP="00456123">
      <w:pPr>
        <w:pStyle w:val="ConsPlusNormal"/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 xml:space="preserve">«3.15 Расчет коэффициента плотности застройки производится относительно границ жилого квартала, за исключением случаев, предусмотренных </w:t>
      </w:r>
      <w:r w:rsidR="00E2405C">
        <w:rPr>
          <w:sz w:val="28"/>
          <w:szCs w:val="28"/>
        </w:rPr>
        <w:t>под</w:t>
      </w:r>
      <w:r w:rsidRPr="009859B1">
        <w:rPr>
          <w:sz w:val="28"/>
          <w:szCs w:val="28"/>
        </w:rPr>
        <w:t>пунктами 3.15.</w:t>
      </w:r>
      <w:r w:rsidR="00E2405C">
        <w:rPr>
          <w:sz w:val="28"/>
          <w:szCs w:val="28"/>
        </w:rPr>
        <w:t>2</w:t>
      </w:r>
      <w:r w:rsidRPr="009859B1">
        <w:rPr>
          <w:sz w:val="28"/>
          <w:szCs w:val="28"/>
        </w:rPr>
        <w:t>. - 3.15.</w:t>
      </w:r>
      <w:r w:rsidR="00E2405C">
        <w:rPr>
          <w:sz w:val="28"/>
          <w:szCs w:val="28"/>
        </w:rPr>
        <w:t>6</w:t>
      </w:r>
      <w:r w:rsidRPr="009859B1">
        <w:rPr>
          <w:sz w:val="28"/>
          <w:szCs w:val="28"/>
        </w:rPr>
        <w:t>. настоящих Нормативов.</w:t>
      </w:r>
    </w:p>
    <w:p w:rsidR="0094689B" w:rsidRPr="009859B1" w:rsidRDefault="0094689B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3.15.1 Максимальные значения коэффициента плотности застройки принимаются в соответствии с таблицей 1.</w:t>
      </w:r>
    </w:p>
    <w:p w:rsidR="00374E16" w:rsidRPr="009859B1" w:rsidRDefault="00374E16" w:rsidP="00456123">
      <w:pPr>
        <w:jc w:val="right"/>
        <w:rPr>
          <w:sz w:val="28"/>
          <w:szCs w:val="28"/>
        </w:rPr>
      </w:pPr>
      <w:r w:rsidRPr="009859B1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75"/>
        <w:gridCol w:w="1836"/>
      </w:tblGrid>
      <w:tr w:rsidR="00374E16" w:rsidRPr="009859B1" w:rsidTr="00417A12">
        <w:tc>
          <w:tcPr>
            <w:tcW w:w="8075" w:type="dxa"/>
          </w:tcPr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 xml:space="preserve">Вид функциональной зоны </w:t>
            </w:r>
          </w:p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 xml:space="preserve">Коэффициент </w:t>
            </w:r>
          </w:p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 xml:space="preserve">плотности </w:t>
            </w:r>
          </w:p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>застройки</w:t>
            </w:r>
          </w:p>
        </w:tc>
      </w:tr>
      <w:tr w:rsidR="00374E16" w:rsidRPr="009859B1" w:rsidTr="00417A12">
        <w:tc>
          <w:tcPr>
            <w:tcW w:w="8075" w:type="dxa"/>
          </w:tcPr>
          <w:p w:rsidR="00374E16" w:rsidRPr="009859B1" w:rsidRDefault="00374E16" w:rsidP="00456123">
            <w:pPr>
              <w:jc w:val="both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1836" w:type="dxa"/>
          </w:tcPr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 xml:space="preserve"> 0,4</w:t>
            </w:r>
          </w:p>
        </w:tc>
      </w:tr>
      <w:tr w:rsidR="00374E16" w:rsidRPr="009859B1" w:rsidTr="00417A12">
        <w:trPr>
          <w:trHeight w:val="240"/>
        </w:trPr>
        <w:tc>
          <w:tcPr>
            <w:tcW w:w="8075" w:type="dxa"/>
          </w:tcPr>
          <w:p w:rsidR="00374E16" w:rsidRPr="009859B1" w:rsidRDefault="00374E16" w:rsidP="00456123">
            <w:pPr>
              <w:jc w:val="both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>Зона блокированной жилой застройки</w:t>
            </w:r>
          </w:p>
        </w:tc>
        <w:tc>
          <w:tcPr>
            <w:tcW w:w="1836" w:type="dxa"/>
          </w:tcPr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>1,5</w:t>
            </w:r>
          </w:p>
        </w:tc>
      </w:tr>
      <w:tr w:rsidR="00374E16" w:rsidRPr="009859B1" w:rsidTr="00417A12">
        <w:trPr>
          <w:trHeight w:val="446"/>
        </w:trPr>
        <w:tc>
          <w:tcPr>
            <w:tcW w:w="8075" w:type="dxa"/>
          </w:tcPr>
          <w:p w:rsidR="00374E16" w:rsidRPr="009859B1" w:rsidRDefault="00374E16" w:rsidP="00456123">
            <w:pPr>
              <w:jc w:val="both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>Зона застройки малоэтажными многоквартирными домами</w:t>
            </w:r>
          </w:p>
        </w:tc>
        <w:tc>
          <w:tcPr>
            <w:tcW w:w="1836" w:type="dxa"/>
          </w:tcPr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>0,8</w:t>
            </w:r>
          </w:p>
        </w:tc>
      </w:tr>
      <w:tr w:rsidR="00374E16" w:rsidRPr="009859B1" w:rsidTr="00417A12">
        <w:trPr>
          <w:trHeight w:val="399"/>
        </w:trPr>
        <w:tc>
          <w:tcPr>
            <w:tcW w:w="8075" w:type="dxa"/>
          </w:tcPr>
          <w:p w:rsidR="00374E16" w:rsidRPr="009859B1" w:rsidRDefault="00374E16" w:rsidP="00456123">
            <w:pPr>
              <w:jc w:val="both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 xml:space="preserve">Зона застройки </w:t>
            </w:r>
            <w:proofErr w:type="spellStart"/>
            <w:r w:rsidRPr="009859B1">
              <w:rPr>
                <w:sz w:val="28"/>
                <w:szCs w:val="28"/>
              </w:rPr>
              <w:t>среднеэтажными</w:t>
            </w:r>
            <w:proofErr w:type="spellEnd"/>
            <w:r w:rsidRPr="009859B1">
              <w:rPr>
                <w:sz w:val="28"/>
                <w:szCs w:val="28"/>
              </w:rPr>
              <w:t xml:space="preserve"> многоквартирными домами</w:t>
            </w:r>
          </w:p>
        </w:tc>
        <w:tc>
          <w:tcPr>
            <w:tcW w:w="1836" w:type="dxa"/>
          </w:tcPr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>1,0</w:t>
            </w:r>
          </w:p>
        </w:tc>
      </w:tr>
      <w:tr w:rsidR="00374E16" w:rsidRPr="009859B1" w:rsidTr="00417A12">
        <w:trPr>
          <w:trHeight w:val="636"/>
        </w:trPr>
        <w:tc>
          <w:tcPr>
            <w:tcW w:w="8075" w:type="dxa"/>
          </w:tcPr>
          <w:p w:rsidR="00374E16" w:rsidRPr="009859B1" w:rsidRDefault="00374E16" w:rsidP="00456123">
            <w:pPr>
              <w:jc w:val="both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>Для формируемых кварталов на незастроенной территории в зоне застройки многоэтажными многоквартирными домами</w:t>
            </w:r>
          </w:p>
        </w:tc>
        <w:tc>
          <w:tcPr>
            <w:tcW w:w="1836" w:type="dxa"/>
          </w:tcPr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>1,5</w:t>
            </w:r>
          </w:p>
        </w:tc>
      </w:tr>
      <w:tr w:rsidR="00374E16" w:rsidRPr="009859B1" w:rsidTr="00417A12">
        <w:tc>
          <w:tcPr>
            <w:tcW w:w="8075" w:type="dxa"/>
          </w:tcPr>
          <w:p w:rsidR="00374E16" w:rsidRPr="009859B1" w:rsidRDefault="00374E16" w:rsidP="00456123">
            <w:pPr>
              <w:jc w:val="both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 xml:space="preserve">Для квартала сохраняемой застройки </w:t>
            </w:r>
            <w:proofErr w:type="spellStart"/>
            <w:r w:rsidRPr="009859B1">
              <w:rPr>
                <w:sz w:val="28"/>
                <w:szCs w:val="28"/>
              </w:rPr>
              <w:t>среднеэтажными</w:t>
            </w:r>
            <w:proofErr w:type="spellEnd"/>
            <w:r w:rsidRPr="009859B1">
              <w:rPr>
                <w:sz w:val="28"/>
                <w:szCs w:val="28"/>
              </w:rPr>
              <w:t xml:space="preserve"> и многоэтажными многоквартирными домами</w:t>
            </w:r>
          </w:p>
        </w:tc>
        <w:tc>
          <w:tcPr>
            <w:tcW w:w="1836" w:type="dxa"/>
          </w:tcPr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  <w:r w:rsidRPr="009859B1">
              <w:rPr>
                <w:sz w:val="28"/>
                <w:szCs w:val="28"/>
              </w:rPr>
              <w:t>1,6</w:t>
            </w:r>
          </w:p>
          <w:p w:rsidR="00374E16" w:rsidRPr="009859B1" w:rsidRDefault="00374E16" w:rsidP="004561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24CA" w:rsidRDefault="004524CA" w:rsidP="00456123">
      <w:pPr>
        <w:ind w:firstLine="709"/>
        <w:jc w:val="both"/>
        <w:rPr>
          <w:sz w:val="28"/>
          <w:szCs w:val="28"/>
        </w:rPr>
      </w:pPr>
    </w:p>
    <w:p w:rsidR="0094689B" w:rsidRPr="009859B1" w:rsidRDefault="0094689B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3.15.</w:t>
      </w:r>
      <w:r w:rsidR="00374E16" w:rsidRPr="009859B1">
        <w:rPr>
          <w:sz w:val="28"/>
          <w:szCs w:val="28"/>
        </w:rPr>
        <w:t>2</w:t>
      </w:r>
      <w:r w:rsidRPr="009859B1">
        <w:rPr>
          <w:sz w:val="28"/>
          <w:szCs w:val="28"/>
        </w:rPr>
        <w:t>. В случае если территория жилого квартала состоит из нескольких видов функциональных зон, установленных правилами землепользования и застройки, то расчет коэффициентов плотности застройки производится относительно границ таких функциональных зон.</w:t>
      </w:r>
    </w:p>
    <w:p w:rsidR="00E2405C" w:rsidRDefault="00E2405C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3.15.</w:t>
      </w:r>
      <w:r>
        <w:rPr>
          <w:sz w:val="28"/>
          <w:szCs w:val="28"/>
        </w:rPr>
        <w:t>3</w:t>
      </w:r>
      <w:r w:rsidRPr="009859B1">
        <w:rPr>
          <w:sz w:val="28"/>
          <w:szCs w:val="28"/>
        </w:rPr>
        <w:t>. При размещении объекта капитального строительства без разработки документации по планировке территории расчет коэффициента плотности застройки производится относительно границ земельного участка.</w:t>
      </w:r>
    </w:p>
    <w:p w:rsidR="0094689B" w:rsidRPr="009859B1" w:rsidRDefault="0094689B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3.15.</w:t>
      </w:r>
      <w:r w:rsidR="00E2405C">
        <w:rPr>
          <w:sz w:val="28"/>
          <w:szCs w:val="28"/>
        </w:rPr>
        <w:t>4</w:t>
      </w:r>
      <w:r w:rsidRPr="009859B1">
        <w:rPr>
          <w:sz w:val="28"/>
          <w:szCs w:val="28"/>
        </w:rPr>
        <w:t>. В случае осуществления деятельности по комплексному развитию территории расчет коэффициента плотности застройки производится относительно границ территории комплексного развития.</w:t>
      </w:r>
    </w:p>
    <w:p w:rsidR="0094689B" w:rsidRPr="009859B1" w:rsidRDefault="00374E16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3.15.</w:t>
      </w:r>
      <w:r w:rsidR="00E2405C">
        <w:rPr>
          <w:sz w:val="28"/>
          <w:szCs w:val="28"/>
        </w:rPr>
        <w:t>5</w:t>
      </w:r>
      <w:r w:rsidRPr="009859B1">
        <w:rPr>
          <w:sz w:val="28"/>
          <w:szCs w:val="28"/>
        </w:rPr>
        <w:t>. Максимальное значение коэффициента плотности застройки в границах комплексного развития территории за вычетом участков общеобразовательных организаций, дошкольных образовательных организаций и объектов здравоохранения может быть увеличено до 3,0 при</w:t>
      </w:r>
      <w:r w:rsidR="0094689B" w:rsidRPr="009859B1">
        <w:rPr>
          <w:sz w:val="28"/>
          <w:szCs w:val="28"/>
        </w:rPr>
        <w:t xml:space="preserve"> осуществлении деятельности по комплексному развитию территории и выполнении одного из следующих условий за счет внебюджетных средств (средств инвестора):</w:t>
      </w:r>
    </w:p>
    <w:p w:rsidR="0094689B" w:rsidRPr="009859B1" w:rsidRDefault="0094689B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- расселение ветхого и аварийного жилья;</w:t>
      </w:r>
    </w:p>
    <w:p w:rsidR="0094689B" w:rsidRPr="009859B1" w:rsidRDefault="0094689B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- выполнение мероприятий в части ликвидации участков загрязнения (ликвидация экологического ущерба);</w:t>
      </w:r>
    </w:p>
    <w:p w:rsidR="0094689B" w:rsidRPr="009859B1" w:rsidRDefault="0094689B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 xml:space="preserve">- выполнение мероприятий по созданию общественных пространств или благоустроенных территорий общего пользования (скверы, парки, бульвары и т.д.) </w:t>
      </w:r>
      <w:r w:rsidRPr="009859B1">
        <w:rPr>
          <w:sz w:val="28"/>
          <w:szCs w:val="28"/>
        </w:rPr>
        <w:lastRenderedPageBreak/>
        <w:t>сверх нормативной потребности, рассчитанной в соответствии с настоящими Нормативами;</w:t>
      </w:r>
    </w:p>
    <w:p w:rsidR="0094689B" w:rsidRPr="009859B1" w:rsidRDefault="0094689B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- создание объектов социальной инфраструктуры в соответствии с нормативной потребностью при подтверждении имеющегося дефицита (в части объектов образования и здравоохранения);</w:t>
      </w:r>
    </w:p>
    <w:p w:rsidR="0094689B" w:rsidRPr="009859B1" w:rsidRDefault="0094689B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- размещение 100% парковочных мест постоянного хранения в подземных стоянках</w:t>
      </w:r>
      <w:r w:rsidR="002501A0">
        <w:rPr>
          <w:sz w:val="28"/>
          <w:szCs w:val="28"/>
        </w:rPr>
        <w:t>.</w:t>
      </w:r>
    </w:p>
    <w:p w:rsidR="0094689B" w:rsidRPr="009859B1" w:rsidRDefault="00374E16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3.15.</w:t>
      </w:r>
      <w:r w:rsidR="008968A9">
        <w:rPr>
          <w:sz w:val="28"/>
          <w:szCs w:val="28"/>
        </w:rPr>
        <w:t>6</w:t>
      </w:r>
      <w:r w:rsidRPr="009859B1">
        <w:rPr>
          <w:sz w:val="28"/>
          <w:szCs w:val="28"/>
        </w:rPr>
        <w:t>. Предусмотренное подпунктом 3.15.</w:t>
      </w:r>
      <w:r w:rsidR="00E2405C">
        <w:rPr>
          <w:sz w:val="28"/>
          <w:szCs w:val="28"/>
        </w:rPr>
        <w:t>5</w:t>
      </w:r>
      <w:r w:rsidRPr="009859B1">
        <w:rPr>
          <w:sz w:val="28"/>
          <w:szCs w:val="28"/>
        </w:rPr>
        <w:t xml:space="preserve"> о</w:t>
      </w:r>
      <w:r w:rsidR="0094689B" w:rsidRPr="009859B1">
        <w:rPr>
          <w:sz w:val="28"/>
          <w:szCs w:val="28"/>
        </w:rPr>
        <w:t xml:space="preserve">тклонение от максимального значения коэффициента плотности застройки, указанного в таблице </w:t>
      </w:r>
      <w:r w:rsidRPr="009859B1">
        <w:rPr>
          <w:sz w:val="28"/>
          <w:szCs w:val="28"/>
        </w:rPr>
        <w:t>1</w:t>
      </w:r>
      <w:r w:rsidR="0094689B" w:rsidRPr="009859B1">
        <w:rPr>
          <w:sz w:val="28"/>
          <w:szCs w:val="28"/>
        </w:rPr>
        <w:t>, должно быть обосновано мастер-планом территории, в отношении которой планируется деятельность по комплексному развитию.</w:t>
      </w:r>
    </w:p>
    <w:p w:rsidR="00DB429A" w:rsidRPr="009859B1" w:rsidRDefault="0094689B" w:rsidP="00456123">
      <w:pPr>
        <w:ind w:firstLine="709"/>
        <w:jc w:val="both"/>
        <w:rPr>
          <w:sz w:val="28"/>
          <w:szCs w:val="28"/>
        </w:rPr>
      </w:pPr>
      <w:r w:rsidRPr="009859B1">
        <w:rPr>
          <w:sz w:val="28"/>
          <w:szCs w:val="28"/>
        </w:rPr>
        <w:t>Подготовленный мастер-план рассматривается на Архитектурном совете при министерстве градостроительной деятельности и развития агломераций Нижегородской области и согласовывается протокольным решением регионального штаба по вопросам реализации градостроительной политики на территории Нижегородской области.</w:t>
      </w:r>
      <w:r w:rsidR="00DB429A" w:rsidRPr="009859B1">
        <w:rPr>
          <w:sz w:val="28"/>
          <w:szCs w:val="28"/>
        </w:rPr>
        <w:t>»</w:t>
      </w:r>
    </w:p>
    <w:p w:rsidR="004A575F" w:rsidRPr="007C6B25" w:rsidRDefault="004A575F" w:rsidP="004A575F">
      <w:pPr>
        <w:pStyle w:val="ConsPlusNormal"/>
        <w:ind w:firstLine="709"/>
        <w:jc w:val="both"/>
        <w:rPr>
          <w:sz w:val="28"/>
          <w:szCs w:val="28"/>
        </w:rPr>
      </w:pPr>
      <w:r w:rsidRPr="007C6B25">
        <w:rPr>
          <w:sz w:val="28"/>
          <w:szCs w:val="28"/>
        </w:rPr>
        <w:t>1.</w:t>
      </w:r>
      <w:r w:rsidR="00A923AD" w:rsidRPr="007C6B25">
        <w:rPr>
          <w:sz w:val="28"/>
          <w:szCs w:val="28"/>
        </w:rPr>
        <w:t>5</w:t>
      </w:r>
      <w:r w:rsidRPr="007C6B25">
        <w:rPr>
          <w:sz w:val="28"/>
          <w:szCs w:val="28"/>
        </w:rPr>
        <w:t>. Дополнить</w:t>
      </w:r>
      <w:r w:rsidR="00B907A1" w:rsidRPr="007C6B25">
        <w:rPr>
          <w:sz w:val="28"/>
          <w:szCs w:val="28"/>
        </w:rPr>
        <w:t xml:space="preserve"> раздел 5 части 1</w:t>
      </w:r>
      <w:r w:rsidRPr="007C6B25">
        <w:rPr>
          <w:sz w:val="28"/>
          <w:szCs w:val="28"/>
        </w:rPr>
        <w:t xml:space="preserve"> Норматив</w:t>
      </w:r>
      <w:r w:rsidR="00B907A1" w:rsidRPr="007C6B25">
        <w:rPr>
          <w:sz w:val="28"/>
          <w:szCs w:val="28"/>
        </w:rPr>
        <w:t>ов</w:t>
      </w:r>
      <w:r w:rsidRPr="007C6B25">
        <w:rPr>
          <w:sz w:val="28"/>
          <w:szCs w:val="28"/>
        </w:rPr>
        <w:t xml:space="preserve"> пунктами 5.8-5.</w:t>
      </w:r>
      <w:r w:rsidR="001A37ED" w:rsidRPr="007C6B25">
        <w:rPr>
          <w:sz w:val="28"/>
          <w:szCs w:val="28"/>
        </w:rPr>
        <w:t>12</w:t>
      </w:r>
      <w:r w:rsidRPr="007C6B25">
        <w:rPr>
          <w:sz w:val="28"/>
          <w:szCs w:val="28"/>
        </w:rPr>
        <w:t xml:space="preserve"> следующего содержания:</w:t>
      </w:r>
    </w:p>
    <w:p w:rsidR="004A575F" w:rsidRPr="004A575F" w:rsidRDefault="002501A0" w:rsidP="004A57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575F">
        <w:rPr>
          <w:sz w:val="28"/>
          <w:szCs w:val="28"/>
        </w:rPr>
        <w:t xml:space="preserve">5.8. </w:t>
      </w:r>
      <w:r w:rsidR="004A575F" w:rsidRPr="004A575F">
        <w:rPr>
          <w:sz w:val="28"/>
          <w:szCs w:val="28"/>
        </w:rPr>
        <w:t>Площадь территории парков, садов и скверов следует принимать не менее:</w:t>
      </w:r>
    </w:p>
    <w:p w:rsidR="004A575F" w:rsidRPr="004A575F" w:rsidRDefault="004A575F" w:rsidP="004A575F">
      <w:pPr>
        <w:pStyle w:val="ConsPlusNormal"/>
        <w:ind w:firstLine="709"/>
        <w:jc w:val="both"/>
        <w:rPr>
          <w:sz w:val="28"/>
          <w:szCs w:val="28"/>
        </w:rPr>
      </w:pPr>
      <w:r w:rsidRPr="004A575F">
        <w:rPr>
          <w:sz w:val="28"/>
          <w:szCs w:val="28"/>
        </w:rPr>
        <w:t>городских парков - 15 га;</w:t>
      </w:r>
    </w:p>
    <w:p w:rsidR="004A575F" w:rsidRPr="004A575F" w:rsidRDefault="004A575F" w:rsidP="004A575F">
      <w:pPr>
        <w:pStyle w:val="ConsPlusNormal"/>
        <w:ind w:firstLine="709"/>
        <w:jc w:val="both"/>
        <w:rPr>
          <w:sz w:val="28"/>
          <w:szCs w:val="28"/>
        </w:rPr>
      </w:pPr>
      <w:r w:rsidRPr="004A575F">
        <w:rPr>
          <w:sz w:val="28"/>
          <w:szCs w:val="28"/>
        </w:rPr>
        <w:t>парков планировочных районов - 10 га;</w:t>
      </w:r>
    </w:p>
    <w:p w:rsidR="004A575F" w:rsidRPr="004A575F" w:rsidRDefault="004A575F" w:rsidP="004A575F">
      <w:pPr>
        <w:pStyle w:val="ConsPlusNormal"/>
        <w:ind w:firstLine="709"/>
        <w:jc w:val="both"/>
        <w:rPr>
          <w:sz w:val="28"/>
          <w:szCs w:val="28"/>
        </w:rPr>
      </w:pPr>
      <w:r w:rsidRPr="004A575F">
        <w:rPr>
          <w:sz w:val="28"/>
          <w:szCs w:val="28"/>
        </w:rPr>
        <w:t>садов жилых районов - 3 га;</w:t>
      </w:r>
    </w:p>
    <w:p w:rsidR="004A575F" w:rsidRPr="004A575F" w:rsidRDefault="004A575F" w:rsidP="004A575F">
      <w:pPr>
        <w:pStyle w:val="ConsPlusNormal"/>
        <w:ind w:firstLine="709"/>
        <w:jc w:val="both"/>
        <w:rPr>
          <w:sz w:val="28"/>
          <w:szCs w:val="28"/>
        </w:rPr>
      </w:pPr>
      <w:r w:rsidRPr="004A575F">
        <w:rPr>
          <w:sz w:val="28"/>
          <w:szCs w:val="28"/>
        </w:rPr>
        <w:t>скверов - 0,5 га (для условий реконструкции - не менее 0,1 га).</w:t>
      </w:r>
    </w:p>
    <w:p w:rsidR="004A575F" w:rsidRPr="004A575F" w:rsidRDefault="001A37ED" w:rsidP="004A57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316FEC">
        <w:rPr>
          <w:sz w:val="28"/>
          <w:szCs w:val="28"/>
        </w:rPr>
        <w:t>Н</w:t>
      </w:r>
      <w:r w:rsidR="004A575F" w:rsidRPr="004A575F">
        <w:rPr>
          <w:sz w:val="28"/>
          <w:szCs w:val="28"/>
        </w:rPr>
        <w:t xml:space="preserve">аряду с парками городского и районного значения необходимо предусматривать специализированные - детские, спортивные, выставочные, зоологические и другие парки, ботанические сады. </w:t>
      </w:r>
    </w:p>
    <w:p w:rsidR="004A575F" w:rsidRPr="004A575F" w:rsidRDefault="004A575F" w:rsidP="004A575F">
      <w:pPr>
        <w:pStyle w:val="ConsPlusNormal"/>
        <w:ind w:firstLine="709"/>
        <w:jc w:val="both"/>
        <w:rPr>
          <w:sz w:val="28"/>
          <w:szCs w:val="28"/>
        </w:rPr>
      </w:pPr>
      <w:r w:rsidRPr="004A575F">
        <w:rPr>
          <w:sz w:val="28"/>
          <w:szCs w:val="28"/>
        </w:rPr>
        <w:t>Размеры детских парков следует принимать из расчета 0,5 кв. м на одного жителя, включая площадки и спортивные сооружения.</w:t>
      </w:r>
    </w:p>
    <w:p w:rsidR="004A575F" w:rsidRPr="004A575F" w:rsidRDefault="001A37ED" w:rsidP="004A57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185ECD">
        <w:rPr>
          <w:sz w:val="28"/>
          <w:szCs w:val="28"/>
        </w:rPr>
        <w:t xml:space="preserve"> </w:t>
      </w:r>
      <w:r w:rsidR="004A575F" w:rsidRPr="004A575F">
        <w:rPr>
          <w:sz w:val="28"/>
          <w:szCs w:val="28"/>
        </w:rPr>
        <w:t>Время доступности городских и районных парков на общественном транспорте (без учета времени ожидания транспорта) должно быть не более 30 мин. - для городских и 20 мин. - для районных парков.</w:t>
      </w:r>
    </w:p>
    <w:p w:rsidR="001A37ED" w:rsidRDefault="001A37ED" w:rsidP="004A57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4A575F">
        <w:rPr>
          <w:sz w:val="28"/>
          <w:szCs w:val="28"/>
        </w:rPr>
        <w:t>При размещении парков и садов следует максимально сохранять участки с существующими насаждениями и водоемами.</w:t>
      </w:r>
    </w:p>
    <w:p w:rsidR="004A575F" w:rsidRDefault="001A37ED" w:rsidP="004A57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С</w:t>
      </w:r>
      <w:r w:rsidR="004A575F" w:rsidRPr="004A575F">
        <w:rPr>
          <w:sz w:val="28"/>
          <w:szCs w:val="28"/>
        </w:rPr>
        <w:t>уществующие массивы городских лесов рекомендуется преобразовывать в городские лесопарки.</w:t>
      </w:r>
      <w:r w:rsidR="000F48F1">
        <w:rPr>
          <w:sz w:val="28"/>
          <w:szCs w:val="28"/>
        </w:rPr>
        <w:t>»</w:t>
      </w:r>
    </w:p>
    <w:p w:rsidR="005D109A" w:rsidRPr="007C6B25" w:rsidRDefault="00D50A78" w:rsidP="00456123">
      <w:pPr>
        <w:ind w:firstLine="709"/>
        <w:jc w:val="both"/>
        <w:rPr>
          <w:sz w:val="28"/>
          <w:szCs w:val="28"/>
        </w:rPr>
      </w:pPr>
      <w:r w:rsidRPr="007C6B25">
        <w:rPr>
          <w:sz w:val="28"/>
          <w:szCs w:val="28"/>
        </w:rPr>
        <w:t>1.</w:t>
      </w:r>
      <w:r w:rsidR="00A923AD" w:rsidRPr="007C6B25">
        <w:rPr>
          <w:sz w:val="28"/>
          <w:szCs w:val="28"/>
        </w:rPr>
        <w:t>6</w:t>
      </w:r>
      <w:r w:rsidRPr="007C6B25">
        <w:rPr>
          <w:sz w:val="28"/>
          <w:szCs w:val="28"/>
        </w:rPr>
        <w:t xml:space="preserve">. </w:t>
      </w:r>
      <w:r w:rsidR="0098320B" w:rsidRPr="007C6B25">
        <w:rPr>
          <w:sz w:val="28"/>
          <w:szCs w:val="28"/>
        </w:rPr>
        <w:t>Т</w:t>
      </w:r>
      <w:r w:rsidRPr="007C6B25">
        <w:rPr>
          <w:sz w:val="28"/>
          <w:szCs w:val="28"/>
        </w:rPr>
        <w:t>аблиц</w:t>
      </w:r>
      <w:r w:rsidR="0098320B" w:rsidRPr="007C6B25">
        <w:rPr>
          <w:sz w:val="28"/>
          <w:szCs w:val="28"/>
        </w:rPr>
        <w:t>у</w:t>
      </w:r>
      <w:r w:rsidRPr="007C6B25">
        <w:rPr>
          <w:sz w:val="28"/>
          <w:szCs w:val="28"/>
        </w:rPr>
        <w:t xml:space="preserve"> 4 в пункте 6.2</w:t>
      </w:r>
      <w:r w:rsidR="00B907A1" w:rsidRPr="007C6B25">
        <w:rPr>
          <w:sz w:val="28"/>
          <w:szCs w:val="28"/>
        </w:rPr>
        <w:t xml:space="preserve"> части 1 </w:t>
      </w:r>
      <w:r w:rsidR="00DE1415" w:rsidRPr="007C6B25">
        <w:rPr>
          <w:sz w:val="28"/>
          <w:szCs w:val="28"/>
        </w:rPr>
        <w:t>Н</w:t>
      </w:r>
      <w:r w:rsidRPr="007C6B25">
        <w:rPr>
          <w:sz w:val="28"/>
          <w:szCs w:val="28"/>
        </w:rPr>
        <w:t>ормативов изложить в следующей редакции:</w:t>
      </w:r>
      <w:r w:rsidR="0098320B" w:rsidRPr="007C6B25">
        <w:rPr>
          <w:sz w:val="28"/>
          <w:szCs w:val="28"/>
        </w:rPr>
        <w:t xml:space="preserve"> </w:t>
      </w:r>
    </w:p>
    <w:p w:rsidR="0098320B" w:rsidRPr="007C6B25" w:rsidRDefault="0098320B" w:rsidP="0098320B">
      <w:pPr>
        <w:spacing w:line="276" w:lineRule="auto"/>
        <w:ind w:firstLine="709"/>
        <w:jc w:val="both"/>
        <w:rPr>
          <w:sz w:val="28"/>
          <w:szCs w:val="28"/>
        </w:rPr>
        <w:sectPr w:rsidR="0098320B" w:rsidRPr="007C6B25" w:rsidSect="0098320B">
          <w:footerReference w:type="default" r:id="rId9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98320B" w:rsidRDefault="0098320B" w:rsidP="0098320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8320B">
        <w:rPr>
          <w:sz w:val="28"/>
          <w:szCs w:val="28"/>
        </w:rPr>
        <w:t>Таблица 4</w:t>
      </w:r>
    </w:p>
    <w:p w:rsidR="00C54033" w:rsidRPr="0098320B" w:rsidRDefault="00C54033" w:rsidP="0098320B">
      <w:pPr>
        <w:ind w:firstLine="142"/>
        <w:jc w:val="right"/>
        <w:rPr>
          <w:sz w:val="28"/>
          <w:szCs w:val="28"/>
        </w:rPr>
      </w:pPr>
    </w:p>
    <w:tbl>
      <w:tblPr>
        <w:tblW w:w="0" w:type="auto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391"/>
        <w:gridCol w:w="1754"/>
        <w:gridCol w:w="2590"/>
        <w:gridCol w:w="1700"/>
        <w:gridCol w:w="2956"/>
        <w:gridCol w:w="579"/>
        <w:gridCol w:w="639"/>
        <w:gridCol w:w="356"/>
        <w:gridCol w:w="330"/>
        <w:gridCol w:w="731"/>
      </w:tblGrid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1A37ED" w:rsidP="00C5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8320B" w:rsidRPr="0098320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Предельные значения расчетных показателей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Тип расчетного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Вид расчетного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Предельное значение расчетного показателя</w:t>
            </w:r>
          </w:p>
        </w:tc>
      </w:tr>
      <w:tr w:rsidR="0098320B" w:rsidRPr="0098320B" w:rsidTr="00F5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6</w:t>
            </w:r>
          </w:p>
        </w:tc>
      </w:tr>
      <w:tr w:rsidR="0098320B" w:rsidRPr="0098320B" w:rsidTr="00F55C3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outlineLvl w:val="1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В области образования</w:t>
            </w: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Уровень обеспеченности, мест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85% охват от общего числа детей в возрасте от 1 до 7 лет;</w:t>
            </w:r>
          </w:p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35 мест на 1 тыс. человек общей численности населения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Размер земельного участка, кв. м/место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мощность, мест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обеспеченность, </w:t>
            </w:r>
          </w:p>
          <w:p w:rsidR="0098320B" w:rsidRPr="0098320B" w:rsidRDefault="0098320B" w:rsidP="00F55C3D">
            <w:pPr>
              <w:jc w:val="center"/>
              <w:rPr>
                <w:sz w:val="28"/>
                <w:szCs w:val="28"/>
              </w:rPr>
            </w:pPr>
            <w:proofErr w:type="spellStart"/>
            <w:r w:rsidRPr="0098320B">
              <w:rPr>
                <w:sz w:val="28"/>
                <w:szCs w:val="28"/>
              </w:rPr>
              <w:t>кв.м</w:t>
            </w:r>
            <w:proofErr w:type="spellEnd"/>
            <w:r w:rsidRPr="0098320B">
              <w:rPr>
                <w:sz w:val="28"/>
                <w:szCs w:val="28"/>
              </w:rPr>
              <w:t>/место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до 100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44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свыше 100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38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в комплексе организаций свыше 500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30</w:t>
            </w: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Пешеходная доступность, 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2501A0" w:rsidRDefault="0098320B" w:rsidP="00C54033">
            <w:pPr>
              <w:rPr>
                <w:sz w:val="28"/>
                <w:szCs w:val="28"/>
              </w:rPr>
            </w:pPr>
            <w:r w:rsidRPr="002501A0">
              <w:rPr>
                <w:sz w:val="28"/>
                <w:szCs w:val="28"/>
              </w:rPr>
              <w:t>В городских населенных пунктах - 500 м</w:t>
            </w:r>
            <w:r w:rsidR="002501A0">
              <w:rPr>
                <w:sz w:val="28"/>
                <w:szCs w:val="28"/>
              </w:rPr>
              <w:t>.</w:t>
            </w:r>
          </w:p>
          <w:p w:rsidR="0098320B" w:rsidRPr="002501A0" w:rsidRDefault="0098320B" w:rsidP="00F55C3D">
            <w:pPr>
              <w:rPr>
                <w:sz w:val="28"/>
                <w:szCs w:val="28"/>
              </w:rPr>
            </w:pPr>
            <w:r w:rsidRPr="002501A0">
              <w:rPr>
                <w:sz w:val="28"/>
                <w:szCs w:val="28"/>
              </w:rPr>
              <w:t>В условиях стесненной городской застройки - 800 м</w:t>
            </w:r>
            <w:r w:rsidR="002501A0" w:rsidRPr="002501A0">
              <w:rPr>
                <w:sz w:val="28"/>
                <w:szCs w:val="28"/>
              </w:rPr>
              <w:t>.</w:t>
            </w:r>
          </w:p>
          <w:p w:rsidR="002501A0" w:rsidRPr="002501A0" w:rsidRDefault="002501A0" w:rsidP="002501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01A0">
              <w:rPr>
                <w:rFonts w:eastAsia="Times New Roman"/>
                <w:sz w:val="28"/>
                <w:szCs w:val="28"/>
              </w:rPr>
              <w:t>В сельских населенных пунктах - 1000 м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Транспортная доступность, км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Default="007929FB" w:rsidP="00C5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501A0">
              <w:rPr>
                <w:sz w:val="28"/>
                <w:szCs w:val="28"/>
              </w:rPr>
              <w:t xml:space="preserve">ля </w:t>
            </w:r>
            <w:r w:rsidR="00C54033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ских населенных пунктов </w:t>
            </w:r>
            <w:r w:rsidR="0098320B" w:rsidRPr="0098320B">
              <w:rPr>
                <w:sz w:val="28"/>
                <w:szCs w:val="28"/>
              </w:rPr>
              <w:t>не предусматривается</w:t>
            </w:r>
            <w:r w:rsidR="002501A0">
              <w:rPr>
                <w:sz w:val="28"/>
                <w:szCs w:val="28"/>
              </w:rPr>
              <w:t>.</w:t>
            </w:r>
          </w:p>
          <w:p w:rsidR="002501A0" w:rsidRPr="0098320B" w:rsidRDefault="002501A0" w:rsidP="002501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01A0">
              <w:rPr>
                <w:rFonts w:eastAsia="Times New Roman"/>
                <w:sz w:val="28"/>
                <w:szCs w:val="28"/>
              </w:rPr>
              <w:t xml:space="preserve">Для сельских населенных пунктов в одну сторону (до организации или обратно) не более 30 </w:t>
            </w:r>
          </w:p>
        </w:tc>
      </w:tr>
      <w:tr w:rsidR="0098320B" w:rsidRPr="0098320B" w:rsidTr="00F55C3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Примечания:</w:t>
            </w:r>
          </w:p>
          <w:p w:rsidR="002501A0" w:rsidRPr="002501A0" w:rsidRDefault="007929FB" w:rsidP="002501A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2501A0" w:rsidRPr="002501A0">
              <w:rPr>
                <w:rFonts w:eastAsia="Times New Roman"/>
                <w:sz w:val="28"/>
                <w:szCs w:val="28"/>
              </w:rPr>
              <w:t xml:space="preserve">.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организациями и их вместимость следует принимать по заданию на проектирование в зависимости от местных условий. </w:t>
            </w:r>
          </w:p>
          <w:p w:rsidR="002501A0" w:rsidRPr="002501A0" w:rsidRDefault="002501A0" w:rsidP="002501A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501A0">
              <w:rPr>
                <w:rFonts w:eastAsia="Times New Roman"/>
                <w:sz w:val="28"/>
                <w:szCs w:val="28"/>
              </w:rPr>
              <w:t xml:space="preserve">2. Для сельских населенных пунктов при расстояниях, превышающих пешеходную доступность, для воспитанников дошкольных организаций организуется транспортное обслуживание. Обеспечение подвоза учащихся к дошкольным образовательным организациям должно осуществляться на транспорте, предназначенном для перевозки детей соответствующего возраста. Пешеходный подход учащихся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 </w:t>
            </w:r>
          </w:p>
          <w:p w:rsidR="0098320B" w:rsidRPr="002501A0" w:rsidRDefault="007929FB" w:rsidP="00C5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320B" w:rsidRPr="002501A0">
              <w:rPr>
                <w:sz w:val="28"/>
                <w:szCs w:val="28"/>
              </w:rPr>
              <w:t>. Размеры земельных участков могут быть уменьшены на 20% - в условиях реконструкции объекта и в стесненных условиях; на 15% - при размещении на рельефе с уклоном более 20%.</w:t>
            </w:r>
          </w:p>
          <w:p w:rsidR="0098320B" w:rsidRPr="002501A0" w:rsidRDefault="007929FB" w:rsidP="00C5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320B" w:rsidRPr="002501A0">
              <w:rPr>
                <w:sz w:val="28"/>
                <w:szCs w:val="28"/>
              </w:rPr>
              <w:t>. Для обеспечения радиуса доступности обслуживания в условиях сложившейся застройки при отсутствии участков требуемой площади рекомендуется проектировать комплексы детских образовательных организаций с отделениями малой вместимости (в том числе пристроенные, встроенно-пристроенные и встроенные в жилые и общественные здания).</w:t>
            </w:r>
          </w:p>
          <w:p w:rsidR="0098320B" w:rsidRPr="002501A0" w:rsidRDefault="007929FB" w:rsidP="00C5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320B" w:rsidRPr="002501A0">
              <w:rPr>
                <w:sz w:val="28"/>
                <w:szCs w:val="28"/>
              </w:rPr>
              <w:t>. Предельное значение расчетного показателя минимально допустимого уровня мощности детской образовательной организации указано без учета демографической ситуации. При подготовке документов территориального планирования, документации по планировке территории, проектной документации необходимо учитывать данные о демографической структуре поселения, принимая во внимание данные о наполняемости существующих детских образовательных организаций</w:t>
            </w:r>
            <w:r>
              <w:rPr>
                <w:sz w:val="28"/>
                <w:szCs w:val="28"/>
              </w:rPr>
              <w:t>.</w:t>
            </w:r>
          </w:p>
          <w:p w:rsidR="0069095F" w:rsidRPr="0098320B" w:rsidRDefault="0069095F" w:rsidP="00C54033">
            <w:pPr>
              <w:rPr>
                <w:sz w:val="28"/>
                <w:szCs w:val="28"/>
              </w:rPr>
            </w:pP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Уровень обеспеченности, учащийся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100% охват от общего числа детей в возрасте от 7 до 16 лет начальным общим и основным общим образованием, 70% охват общего числа детей в возрасте от 16 до 18 лет средним общим образованием;</w:t>
            </w:r>
          </w:p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100 учащихся на 1 тыс. человек общей численности населения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Размер земельного участка, кв. м/учащийся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мощность, мест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обеспеченность, </w:t>
            </w:r>
          </w:p>
          <w:p w:rsidR="0098320B" w:rsidRPr="0098320B" w:rsidRDefault="0098320B" w:rsidP="00F55C3D">
            <w:pPr>
              <w:jc w:val="center"/>
              <w:rPr>
                <w:sz w:val="28"/>
                <w:szCs w:val="28"/>
              </w:rPr>
            </w:pPr>
            <w:proofErr w:type="spellStart"/>
            <w:r w:rsidRPr="0098320B">
              <w:rPr>
                <w:sz w:val="28"/>
                <w:szCs w:val="28"/>
              </w:rPr>
              <w:t>кв.м</w:t>
            </w:r>
            <w:proofErr w:type="spellEnd"/>
            <w:r w:rsidRPr="0098320B">
              <w:rPr>
                <w:sz w:val="28"/>
                <w:szCs w:val="28"/>
              </w:rPr>
              <w:t>/учащийся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 30 до 170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80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 170 до 340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55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 340 до 510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40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 510 до 660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35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 660 до 1000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28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 1000 до 1500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24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свыше 1500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22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допустимой площади территории для размещения объекта для крупнейших городов в стесненных условиях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Размер земельного участка, кв. м/учащийся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мощность, мест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обеспеченность,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proofErr w:type="spellStart"/>
            <w:r w:rsidRPr="0098320B">
              <w:rPr>
                <w:sz w:val="28"/>
                <w:szCs w:val="28"/>
              </w:rPr>
              <w:t>кв.м</w:t>
            </w:r>
            <w:proofErr w:type="spellEnd"/>
            <w:r w:rsidRPr="0098320B">
              <w:rPr>
                <w:sz w:val="28"/>
                <w:szCs w:val="28"/>
              </w:rPr>
              <w:t>/учащийся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 340 мест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15</w:t>
            </w: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Пешеходная </w:t>
            </w:r>
            <w:r w:rsidRPr="0098320B">
              <w:rPr>
                <w:sz w:val="28"/>
                <w:szCs w:val="28"/>
              </w:rPr>
              <w:lastRenderedPageBreak/>
              <w:t>доступность, 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2501A0" w:rsidRDefault="007929FB" w:rsidP="007929FB">
            <w:pPr>
              <w:rPr>
                <w:sz w:val="28"/>
                <w:szCs w:val="28"/>
              </w:rPr>
            </w:pPr>
            <w:r w:rsidRPr="002501A0">
              <w:rPr>
                <w:sz w:val="28"/>
                <w:szCs w:val="28"/>
              </w:rPr>
              <w:lastRenderedPageBreak/>
              <w:t>В городских населенных пунктах - 500 м</w:t>
            </w:r>
            <w:r>
              <w:rPr>
                <w:sz w:val="28"/>
                <w:szCs w:val="28"/>
              </w:rPr>
              <w:t>.</w:t>
            </w:r>
          </w:p>
          <w:p w:rsidR="007929FB" w:rsidRPr="002501A0" w:rsidRDefault="007929FB" w:rsidP="007929FB">
            <w:pPr>
              <w:rPr>
                <w:sz w:val="28"/>
                <w:szCs w:val="28"/>
              </w:rPr>
            </w:pPr>
            <w:r w:rsidRPr="002501A0">
              <w:rPr>
                <w:sz w:val="28"/>
                <w:szCs w:val="28"/>
              </w:rPr>
              <w:lastRenderedPageBreak/>
              <w:t>В условиях стесненной городской застройки - 800 м.</w:t>
            </w:r>
          </w:p>
          <w:p w:rsidR="007929FB" w:rsidRPr="0098320B" w:rsidRDefault="007929FB" w:rsidP="007929FB">
            <w:pPr>
              <w:rPr>
                <w:sz w:val="28"/>
                <w:szCs w:val="28"/>
              </w:rPr>
            </w:pPr>
            <w:r w:rsidRPr="002501A0">
              <w:rPr>
                <w:rFonts w:eastAsia="Times New Roman"/>
                <w:sz w:val="28"/>
                <w:szCs w:val="28"/>
              </w:rPr>
              <w:t>В сельских населенных пунктах - 1000 м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Транспортная доступность, км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городских населенных пунктов </w:t>
            </w:r>
            <w:r w:rsidRPr="0098320B">
              <w:rPr>
                <w:sz w:val="28"/>
                <w:szCs w:val="28"/>
              </w:rPr>
              <w:t>не предусматривается</w:t>
            </w:r>
            <w:r>
              <w:rPr>
                <w:sz w:val="28"/>
                <w:szCs w:val="28"/>
              </w:rPr>
              <w:t>.</w:t>
            </w:r>
          </w:p>
          <w:p w:rsidR="0098320B" w:rsidRPr="0098320B" w:rsidRDefault="007929FB" w:rsidP="007929FB">
            <w:pPr>
              <w:rPr>
                <w:sz w:val="28"/>
                <w:szCs w:val="28"/>
              </w:rPr>
            </w:pPr>
            <w:r w:rsidRPr="002501A0">
              <w:rPr>
                <w:rFonts w:eastAsia="Times New Roman"/>
                <w:sz w:val="28"/>
                <w:szCs w:val="28"/>
              </w:rPr>
              <w:t>Для сельских населенных пунктов в одну сторону (до организации или обратно) не более 30</w:t>
            </w:r>
          </w:p>
        </w:tc>
      </w:tr>
      <w:tr w:rsidR="0098320B" w:rsidRPr="0098320B" w:rsidTr="00F55C3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7929FB" w:rsidRDefault="0098320B" w:rsidP="00C54033">
            <w:pPr>
              <w:rPr>
                <w:sz w:val="28"/>
                <w:szCs w:val="28"/>
              </w:rPr>
            </w:pPr>
            <w:r w:rsidRPr="007929FB">
              <w:rPr>
                <w:sz w:val="28"/>
                <w:szCs w:val="28"/>
              </w:rPr>
              <w:t>Примечания:</w:t>
            </w:r>
          </w:p>
          <w:p w:rsidR="007929FB" w:rsidRPr="007929FB" w:rsidRDefault="007929FB" w:rsidP="007929F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929FB">
              <w:rPr>
                <w:rFonts w:eastAsia="Times New Roman"/>
                <w:sz w:val="28"/>
                <w:szCs w:val="28"/>
              </w:rPr>
              <w:t xml:space="preserve">1. Для сельских населенных пунктов при расстояниях, превышающих пешеходную доступность, для учащихся организуется транспортное обслуживание. Обеспечение подвоза учащихся к общеобразовательным организациям должно осуществляться на транспорте, предназначенном для перевозки детей. Пешеходный подход учащихся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 </w:t>
            </w:r>
          </w:p>
          <w:p w:rsidR="007929FB" w:rsidRPr="007929FB" w:rsidRDefault="007929FB" w:rsidP="007929F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929FB">
              <w:rPr>
                <w:rFonts w:eastAsia="Times New Roman"/>
                <w:sz w:val="28"/>
                <w:szCs w:val="28"/>
              </w:rPr>
              <w:t xml:space="preserve"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не менее 10% мест общей вместимости организации. </w:t>
            </w:r>
          </w:p>
          <w:p w:rsidR="007929FB" w:rsidRPr="007929FB" w:rsidRDefault="007929FB" w:rsidP="007929F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929FB">
              <w:rPr>
                <w:rFonts w:eastAsia="Times New Roman"/>
                <w:sz w:val="28"/>
                <w:szCs w:val="28"/>
              </w:rPr>
              <w:t xml:space="preserve">2. Размеры земельных участков общеобразовательной организации могут быть уменьшены на 20% - в условиях реконструкции объекта и в стесненных условиях, за исключением крупнейших городов; увеличены на 30% - в сельских поселениях, если для организации учебно-опытной работы не предусмотрены специальные земельные участки. </w:t>
            </w:r>
          </w:p>
          <w:p w:rsidR="007929FB" w:rsidRPr="007929FB" w:rsidRDefault="007929FB" w:rsidP="007929F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929FB">
              <w:rPr>
                <w:rFonts w:eastAsia="Times New Roman"/>
                <w:sz w:val="28"/>
                <w:szCs w:val="28"/>
              </w:rPr>
              <w:t xml:space="preserve">3. Спортивная зона общеобразовательной организации может быть объединена с физкультурно-оздоровительным комплексом микрорайона. </w:t>
            </w:r>
          </w:p>
          <w:p w:rsidR="007929FB" w:rsidRPr="007929FB" w:rsidRDefault="007929FB" w:rsidP="007929F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929FB">
              <w:rPr>
                <w:rFonts w:eastAsia="Times New Roman"/>
                <w:sz w:val="28"/>
                <w:szCs w:val="28"/>
              </w:rPr>
              <w:t xml:space="preserve">4. Предельное значение расчетного показателя минимально допустимого уровня мощности общеобразовательной организации указано без учета демографической ситуации. При подготовке документов территориального планирования, документации по планировке территории, проектной документации необходимо учитывать данные о демографической структуре </w:t>
            </w:r>
            <w:r w:rsidR="00671311">
              <w:rPr>
                <w:rFonts w:eastAsia="Times New Roman"/>
                <w:sz w:val="28"/>
                <w:szCs w:val="28"/>
              </w:rPr>
              <w:t>населенного пункта</w:t>
            </w:r>
            <w:r w:rsidRPr="007929FB">
              <w:rPr>
                <w:rFonts w:eastAsia="Times New Roman"/>
                <w:sz w:val="28"/>
                <w:szCs w:val="28"/>
              </w:rPr>
              <w:t xml:space="preserve">, принимая во внимание данные о наполняемости существующих общеобразовательных организаций. </w:t>
            </w:r>
          </w:p>
          <w:p w:rsidR="007929FB" w:rsidRPr="007929FB" w:rsidRDefault="007929FB" w:rsidP="007929F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929FB">
              <w:rPr>
                <w:rFonts w:eastAsia="Times New Roman"/>
                <w:sz w:val="28"/>
                <w:szCs w:val="28"/>
              </w:rPr>
              <w:lastRenderedPageBreak/>
              <w:t xml:space="preserve">5. Предельное значение расчетного показателя минимально допустимой площади территории для размещения объекта для крупнейших городов в условиях стесненной городской застройки применяется при размещении объекта в сложившейся застройке, в случае реконструкции территории жилых микрорайонов (кварталов), в том числе на исторических территориях. </w:t>
            </w:r>
          </w:p>
          <w:p w:rsidR="007929FB" w:rsidRPr="007929FB" w:rsidRDefault="007929FB" w:rsidP="007929F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929FB">
              <w:rPr>
                <w:rFonts w:eastAsia="Times New Roman"/>
                <w:sz w:val="28"/>
                <w:szCs w:val="28"/>
              </w:rPr>
              <w:t xml:space="preserve">6. Показатель минимально допустимой площади территории для размещения объекта для крупнейших городов в условиях стесненной городской застройки устанавливается в целях реализации государственной программы </w:t>
            </w:r>
            <w:r w:rsidR="00671311">
              <w:rPr>
                <w:rFonts w:eastAsia="Times New Roman"/>
                <w:sz w:val="28"/>
                <w:szCs w:val="28"/>
              </w:rPr>
              <w:t>«</w:t>
            </w:r>
            <w:r w:rsidRPr="007929FB">
              <w:rPr>
                <w:rFonts w:eastAsia="Times New Roman"/>
                <w:sz w:val="28"/>
                <w:szCs w:val="28"/>
              </w:rPr>
              <w:t>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2016 - 2025 годы</w:t>
            </w:r>
            <w:r w:rsidR="00671311">
              <w:rPr>
                <w:rFonts w:eastAsia="Times New Roman"/>
                <w:sz w:val="28"/>
                <w:szCs w:val="28"/>
              </w:rPr>
              <w:t>»</w:t>
            </w:r>
            <w:r w:rsidRPr="007929FB">
              <w:rPr>
                <w:rFonts w:eastAsia="Times New Roman"/>
                <w:sz w:val="28"/>
                <w:szCs w:val="28"/>
              </w:rPr>
              <w:t xml:space="preserve">, утвержденной постановлением Правительства Нижегородской области от 29 декабря 2015 г. </w:t>
            </w:r>
            <w:r w:rsidR="00671311">
              <w:rPr>
                <w:rFonts w:eastAsia="Times New Roman"/>
                <w:sz w:val="28"/>
                <w:szCs w:val="28"/>
              </w:rPr>
              <w:t>№</w:t>
            </w:r>
            <w:r w:rsidRPr="007929FB">
              <w:rPr>
                <w:rFonts w:eastAsia="Times New Roman"/>
                <w:sz w:val="28"/>
                <w:szCs w:val="28"/>
              </w:rPr>
              <w:t xml:space="preserve"> 893, и действует до установления уполномоченными федеральными органами исполнительной власти особенностей применения требований, установленных национальными стандартами и сводами правил, либо до принятия отдельных национальных стандартов и сводов правил для осуществления градостроительной деятельности в условиях стесненной городской застройки, в соответствии со статьей 5.4 Федерального закона от 27 декабря 2002 г. </w:t>
            </w:r>
            <w:r w:rsidR="00671311">
              <w:rPr>
                <w:rFonts w:eastAsia="Times New Roman"/>
                <w:sz w:val="28"/>
                <w:szCs w:val="28"/>
              </w:rPr>
              <w:t>№</w:t>
            </w:r>
            <w:r w:rsidRPr="007929FB">
              <w:rPr>
                <w:rFonts w:eastAsia="Times New Roman"/>
                <w:sz w:val="28"/>
                <w:szCs w:val="28"/>
              </w:rPr>
              <w:t xml:space="preserve"> 184-ФЗ </w:t>
            </w:r>
            <w:r w:rsidR="00671311">
              <w:rPr>
                <w:rFonts w:eastAsia="Times New Roman"/>
                <w:sz w:val="28"/>
                <w:szCs w:val="28"/>
              </w:rPr>
              <w:t>«</w:t>
            </w:r>
            <w:r w:rsidRPr="007929FB">
              <w:rPr>
                <w:rFonts w:eastAsia="Times New Roman"/>
                <w:sz w:val="28"/>
                <w:szCs w:val="28"/>
              </w:rPr>
              <w:t>О техническом регулировании</w:t>
            </w:r>
            <w:r w:rsidR="00671311">
              <w:rPr>
                <w:rFonts w:eastAsia="Times New Roman"/>
                <w:sz w:val="28"/>
                <w:szCs w:val="28"/>
              </w:rPr>
              <w:t>»</w:t>
            </w:r>
            <w:r w:rsidRPr="007929FB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7929FB" w:rsidRPr="007929FB" w:rsidRDefault="007929FB" w:rsidP="007929F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929FB">
              <w:rPr>
                <w:rFonts w:eastAsia="Times New Roman"/>
                <w:sz w:val="28"/>
                <w:szCs w:val="28"/>
              </w:rPr>
              <w:t xml:space="preserve">7. В целях реализации государственной программы </w:t>
            </w:r>
            <w:r w:rsidR="00671311">
              <w:rPr>
                <w:rFonts w:eastAsia="Times New Roman"/>
                <w:sz w:val="28"/>
                <w:szCs w:val="28"/>
              </w:rPr>
              <w:t>«</w:t>
            </w:r>
            <w:r w:rsidRPr="007929FB">
              <w:rPr>
                <w:rFonts w:eastAsia="Times New Roman"/>
                <w:sz w:val="28"/>
                <w:szCs w:val="28"/>
              </w:rPr>
              <w:t>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2016 - 2025 годы</w:t>
            </w:r>
            <w:r w:rsidR="00671311">
              <w:rPr>
                <w:rFonts w:eastAsia="Times New Roman"/>
                <w:sz w:val="28"/>
                <w:szCs w:val="28"/>
              </w:rPr>
              <w:t>»</w:t>
            </w:r>
            <w:r w:rsidRPr="007929FB">
              <w:rPr>
                <w:rFonts w:eastAsia="Times New Roman"/>
                <w:sz w:val="28"/>
                <w:szCs w:val="28"/>
              </w:rPr>
              <w:t xml:space="preserve">, утвержденной постановлением Правительства Нижегородской области от 29 декабря 2015 г. </w:t>
            </w:r>
            <w:r w:rsidR="00671311">
              <w:rPr>
                <w:rFonts w:eastAsia="Times New Roman"/>
                <w:sz w:val="28"/>
                <w:szCs w:val="28"/>
              </w:rPr>
              <w:t>№</w:t>
            </w:r>
            <w:r w:rsidRPr="007929FB">
              <w:rPr>
                <w:rFonts w:eastAsia="Times New Roman"/>
                <w:sz w:val="28"/>
                <w:szCs w:val="28"/>
              </w:rPr>
              <w:t xml:space="preserve"> 893, допускается уменьшать размеры земельных участков общеобразовательных организаций до 20%, за исключением крупнейших городов.</w:t>
            </w:r>
          </w:p>
          <w:p w:rsidR="0069095F" w:rsidRPr="0098320B" w:rsidRDefault="0069095F" w:rsidP="00C54033">
            <w:pPr>
              <w:rPr>
                <w:sz w:val="28"/>
                <w:szCs w:val="28"/>
              </w:rPr>
            </w:pP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Организации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Уровень обеспеченности, мест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80% охват от общего числа детей в возрасте от 5 до 18 лет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Расчетный показатель минимально допустимой площади территории для размещения </w:t>
            </w:r>
            <w:r w:rsidRPr="0098320B">
              <w:rPr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lastRenderedPageBreak/>
              <w:t>Размер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По заданию на проектирование для отдельно стоящего здания либо в первых этажах жилых зданий, общественных центров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Транспортная доступность, минут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30 в одну сторону</w:t>
            </w:r>
          </w:p>
        </w:tc>
      </w:tr>
      <w:tr w:rsidR="0098320B" w:rsidRPr="0098320B" w:rsidTr="00F55C3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Примечания:</w:t>
            </w:r>
          </w:p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1. Норматив обеспеченности следует определять исходя из количества детей, фактически охваченных дополнительным образованием.</w:t>
            </w:r>
          </w:p>
          <w:p w:rsid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2. Проектная мощность организаций дополнительного образования определяется согласно удельному нормативу 60 мест на 1 тыс. человек общей численности населения, установленному с учетом сменности данных организаций</w:t>
            </w:r>
          </w:p>
          <w:p w:rsidR="0069095F" w:rsidRPr="0098320B" w:rsidRDefault="0069095F" w:rsidP="00C54033">
            <w:pPr>
              <w:rPr>
                <w:sz w:val="28"/>
                <w:szCs w:val="28"/>
              </w:rPr>
            </w:pP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Профессиональные образовательные организации и их общежития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Уровень обеспеченности, мест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270 на 10 тыс. человек</w:t>
            </w:r>
          </w:p>
        </w:tc>
      </w:tr>
      <w:tr w:rsidR="00C54033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Размер </w:t>
            </w:r>
          </w:p>
          <w:p w:rsidR="00C54033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земельного </w:t>
            </w:r>
          </w:p>
          <w:p w:rsidR="00C54033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участка, </w:t>
            </w:r>
          </w:p>
          <w:p w:rsidR="0098320B" w:rsidRPr="0098320B" w:rsidRDefault="0098320B" w:rsidP="00C54033">
            <w:pPr>
              <w:rPr>
                <w:sz w:val="28"/>
                <w:szCs w:val="28"/>
              </w:rPr>
            </w:pPr>
            <w:proofErr w:type="spellStart"/>
            <w:r w:rsidRPr="0098320B">
              <w:rPr>
                <w:sz w:val="28"/>
                <w:szCs w:val="28"/>
              </w:rPr>
              <w:t>кв.м</w:t>
            </w:r>
            <w:proofErr w:type="spellEnd"/>
            <w:r w:rsidRPr="0098320B">
              <w:rPr>
                <w:sz w:val="28"/>
                <w:szCs w:val="28"/>
              </w:rPr>
              <w:t>/место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При </w:t>
            </w:r>
          </w:p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вместимости,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C54033" w:rsidP="00C54033">
            <w:pPr>
              <w:jc w:val="center"/>
              <w:rPr>
                <w:sz w:val="28"/>
                <w:szCs w:val="28"/>
              </w:rPr>
            </w:pPr>
          </w:p>
          <w:p w:rsidR="00C54033" w:rsidRDefault="00C54033" w:rsidP="00C54033">
            <w:pPr>
              <w:jc w:val="center"/>
              <w:rPr>
                <w:sz w:val="28"/>
                <w:szCs w:val="28"/>
              </w:rPr>
            </w:pPr>
          </w:p>
          <w:p w:rsidR="00F55C3D" w:rsidRDefault="0098320B" w:rsidP="00F55C3D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до</w:t>
            </w:r>
          </w:p>
          <w:p w:rsidR="0098320B" w:rsidRPr="0098320B" w:rsidRDefault="0098320B" w:rsidP="00F55C3D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300</w:t>
            </w:r>
          </w:p>
          <w:p w:rsidR="00F55C3D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до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900</w:t>
            </w:r>
          </w:p>
          <w:p w:rsidR="00F55C3D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до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1600</w:t>
            </w:r>
          </w:p>
        </w:tc>
      </w:tr>
      <w:tr w:rsidR="00C54033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учебной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30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зоны студенческих общежитий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15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не нормируется</w:t>
            </w:r>
          </w:p>
        </w:tc>
      </w:tr>
      <w:tr w:rsidR="0098320B" w:rsidRPr="0098320B" w:rsidTr="00F55C3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Примечания:</w:t>
            </w:r>
          </w:p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1. Размеры земельных участков могут быть уменьшены: на 50% в условиях реконструкции; на 30% для учебных заведений гуманитарного профиля.</w:t>
            </w:r>
          </w:p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lastRenderedPageBreak/>
              <w:t>2.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центров, учащихся: от 1500 до 2000 - на 10%; свыше 2000 до 3000 - на 20%; свыше 3000 - на 30%.</w:t>
            </w:r>
          </w:p>
          <w:p w:rsid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3. Размеры жилой зоны, учебных и вспомогательных хозяйств, полигонов в указанные размеры не входят</w:t>
            </w:r>
          </w:p>
          <w:p w:rsidR="0069095F" w:rsidRPr="0098320B" w:rsidRDefault="0069095F" w:rsidP="00C54033">
            <w:pPr>
              <w:rPr>
                <w:sz w:val="28"/>
                <w:szCs w:val="28"/>
              </w:rPr>
            </w:pP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Средние специальные и профессионально-технические учебные заведения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Уровень обеспеченности, мест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по заданию на проектирование</w:t>
            </w:r>
          </w:p>
        </w:tc>
      </w:tr>
      <w:tr w:rsidR="00C54033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Размер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Для всех учебных заведений, кроме учебных заведений гуманитарного профиля и учебных заведений, размещаемых в районах реконструкции, на объект при вместимости,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C54033" w:rsidP="00C54033">
            <w:pPr>
              <w:jc w:val="center"/>
              <w:rPr>
                <w:sz w:val="28"/>
                <w:szCs w:val="28"/>
              </w:rPr>
            </w:pPr>
          </w:p>
          <w:p w:rsidR="00C54033" w:rsidRDefault="00C54033" w:rsidP="00C54033">
            <w:pPr>
              <w:jc w:val="center"/>
              <w:rPr>
                <w:sz w:val="28"/>
                <w:szCs w:val="28"/>
              </w:rPr>
            </w:pP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до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от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300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до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 400 до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от 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600 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до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1000</w:t>
            </w:r>
          </w:p>
        </w:tc>
      </w:tr>
      <w:tr w:rsidR="00C54033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2,6</w:t>
            </w:r>
          </w:p>
        </w:tc>
      </w:tr>
      <w:tr w:rsidR="00C54033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Для учебных заведений гуманитарного профиля, кроме размещаемых в районах реконструкции, на объект при вместимости,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C54033" w:rsidP="00C54033">
            <w:pPr>
              <w:jc w:val="center"/>
              <w:rPr>
                <w:sz w:val="28"/>
                <w:szCs w:val="28"/>
              </w:rPr>
            </w:pPr>
          </w:p>
          <w:p w:rsidR="00C54033" w:rsidRDefault="00C54033" w:rsidP="00C54033">
            <w:pPr>
              <w:jc w:val="center"/>
              <w:rPr>
                <w:sz w:val="28"/>
                <w:szCs w:val="28"/>
              </w:rPr>
            </w:pP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до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от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300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до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от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 400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до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от 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600 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до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1000</w:t>
            </w:r>
          </w:p>
        </w:tc>
      </w:tr>
      <w:tr w:rsidR="00C54033" w:rsidRPr="0098320B" w:rsidTr="00F55C3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2,6</w:t>
            </w:r>
          </w:p>
        </w:tc>
      </w:tr>
      <w:tr w:rsidR="00F55C3D" w:rsidRPr="0098320B" w:rsidTr="00F55C3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Для учебных заведений, размещаемых в районах реконструкции, на объект при вместимости,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C54033" w:rsidP="00C54033">
            <w:pPr>
              <w:jc w:val="center"/>
              <w:rPr>
                <w:sz w:val="28"/>
                <w:szCs w:val="28"/>
              </w:rPr>
            </w:pPr>
          </w:p>
          <w:p w:rsidR="00C54033" w:rsidRDefault="00C54033" w:rsidP="00C54033">
            <w:pPr>
              <w:jc w:val="center"/>
              <w:rPr>
                <w:sz w:val="28"/>
                <w:szCs w:val="28"/>
              </w:rPr>
            </w:pP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до 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свыше 400 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до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свыше 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600 </w:t>
            </w:r>
          </w:p>
          <w:p w:rsidR="00C54033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до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1000</w:t>
            </w:r>
          </w:p>
        </w:tc>
      </w:tr>
      <w:tr w:rsidR="00F55C3D" w:rsidRPr="0098320B" w:rsidTr="00F55C3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1,9</w:t>
            </w: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Организации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Уровень обеспеченности, мест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по заданию на проектирование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Размер земельного участка, кв. м/место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встроенные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отдельно </w:t>
            </w:r>
          </w:p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стоящие</w:t>
            </w:r>
          </w:p>
        </w:tc>
      </w:tr>
      <w:tr w:rsidR="00F55C3D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размещаются на 1-х этажах жилых, общественных зданий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15 кв. м/место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не нормируется</w:t>
            </w: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Организации дополнительного профессионального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Уровень обеспеченности, мест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по заданию на проектирование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Расчетный показатель минимально допустимой площади территории для размещения </w:t>
            </w:r>
            <w:r w:rsidRPr="0098320B">
              <w:rPr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lastRenderedPageBreak/>
              <w:t>Размер земельного участка, га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0,1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не нормируется</w:t>
            </w: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 xml:space="preserve">Специальные учебно-воспитательные учреждения для обучающихся с </w:t>
            </w:r>
            <w:proofErr w:type="spellStart"/>
            <w:r w:rsidRPr="0098320B">
              <w:rPr>
                <w:sz w:val="28"/>
                <w:szCs w:val="28"/>
              </w:rPr>
              <w:t>девиантным</w:t>
            </w:r>
            <w:proofErr w:type="spellEnd"/>
            <w:r w:rsidRPr="0098320B">
              <w:rPr>
                <w:sz w:val="28"/>
                <w:szCs w:val="28"/>
              </w:rPr>
              <w:t xml:space="preserve"> (общественно опасным) поведением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Уровень обеспеченности, мест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по заданию на проектирование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Размер земельного участка, га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по заданию на проектирование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не нормируется</w:t>
            </w: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Уровень обеспеченности, мест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по заданию на проектирование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Размер земельного участка, га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рекомендуется размещать образовательные организации для детей-сирот и детей, оставшихся без попечения родителей, в составе детских домов-интернатов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не нормируется</w:t>
            </w:r>
          </w:p>
        </w:tc>
      </w:tr>
      <w:tr w:rsidR="0098320B" w:rsidRPr="0098320B" w:rsidTr="00F55C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jc w:val="center"/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Научные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Уровень обеспеченности, мест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по заданию на проектирование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Размер земельного участка, га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по заданию на проектирование</w:t>
            </w:r>
          </w:p>
        </w:tc>
      </w:tr>
      <w:tr w:rsidR="0098320B" w:rsidRPr="0098320B" w:rsidTr="00F5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  <w:p w:rsidR="0069095F" w:rsidRPr="0098320B" w:rsidRDefault="0069095F" w:rsidP="00C54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98320B" w:rsidRDefault="0098320B" w:rsidP="00C54033">
            <w:pPr>
              <w:rPr>
                <w:sz w:val="28"/>
                <w:szCs w:val="28"/>
              </w:rPr>
            </w:pPr>
            <w:r w:rsidRPr="0098320B">
              <w:rPr>
                <w:sz w:val="28"/>
                <w:szCs w:val="28"/>
              </w:rPr>
              <w:t>не нормируется</w:t>
            </w:r>
          </w:p>
        </w:tc>
      </w:tr>
    </w:tbl>
    <w:p w:rsidR="0098320B" w:rsidRDefault="0098320B" w:rsidP="0098320B">
      <w:pPr>
        <w:spacing w:line="276" w:lineRule="auto"/>
        <w:ind w:firstLine="709"/>
        <w:jc w:val="both"/>
        <w:rPr>
          <w:sz w:val="28"/>
          <w:szCs w:val="28"/>
        </w:rPr>
      </w:pPr>
    </w:p>
    <w:p w:rsidR="0098320B" w:rsidRDefault="0098320B" w:rsidP="0098320B">
      <w:pPr>
        <w:spacing w:line="276" w:lineRule="auto"/>
        <w:ind w:firstLine="709"/>
        <w:jc w:val="both"/>
        <w:rPr>
          <w:sz w:val="28"/>
          <w:szCs w:val="28"/>
        </w:rPr>
        <w:sectPr w:rsidR="0098320B" w:rsidSect="009832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F27F99" w:rsidRPr="007C6B25" w:rsidRDefault="00F27F99" w:rsidP="00717508">
      <w:pPr>
        <w:spacing w:line="276" w:lineRule="auto"/>
        <w:ind w:firstLine="709"/>
        <w:jc w:val="both"/>
        <w:rPr>
          <w:sz w:val="28"/>
          <w:szCs w:val="28"/>
        </w:rPr>
      </w:pPr>
      <w:r w:rsidRPr="007C6B25">
        <w:rPr>
          <w:sz w:val="28"/>
          <w:szCs w:val="28"/>
        </w:rPr>
        <w:lastRenderedPageBreak/>
        <w:t>1.</w:t>
      </w:r>
      <w:r w:rsidR="00A923AD" w:rsidRPr="007C6B25">
        <w:rPr>
          <w:sz w:val="28"/>
          <w:szCs w:val="28"/>
        </w:rPr>
        <w:t>7</w:t>
      </w:r>
      <w:r w:rsidRPr="007C6B25">
        <w:rPr>
          <w:sz w:val="28"/>
          <w:szCs w:val="28"/>
        </w:rPr>
        <w:t xml:space="preserve">. </w:t>
      </w:r>
      <w:r w:rsidR="0098320B" w:rsidRPr="007C6B25">
        <w:rPr>
          <w:sz w:val="28"/>
          <w:szCs w:val="28"/>
        </w:rPr>
        <w:t xml:space="preserve">Раздел </w:t>
      </w:r>
      <w:r w:rsidRPr="007C6B25">
        <w:rPr>
          <w:sz w:val="28"/>
          <w:szCs w:val="28"/>
        </w:rPr>
        <w:t>7</w:t>
      </w:r>
      <w:r w:rsidR="0098320B" w:rsidRPr="007C6B25">
        <w:rPr>
          <w:sz w:val="28"/>
          <w:szCs w:val="28"/>
        </w:rPr>
        <w:t xml:space="preserve"> </w:t>
      </w:r>
      <w:r w:rsidR="00B907A1" w:rsidRPr="007C6B25">
        <w:rPr>
          <w:sz w:val="28"/>
          <w:szCs w:val="28"/>
        </w:rPr>
        <w:t>части 1</w:t>
      </w:r>
      <w:r w:rsidRPr="007C6B25">
        <w:rPr>
          <w:sz w:val="28"/>
          <w:szCs w:val="28"/>
        </w:rPr>
        <w:t xml:space="preserve"> </w:t>
      </w:r>
      <w:r w:rsidR="00B907A1" w:rsidRPr="007C6B25">
        <w:rPr>
          <w:sz w:val="28"/>
          <w:szCs w:val="28"/>
        </w:rPr>
        <w:t>Н</w:t>
      </w:r>
      <w:r w:rsidRPr="007C6B25">
        <w:rPr>
          <w:sz w:val="28"/>
          <w:szCs w:val="28"/>
        </w:rPr>
        <w:t>ормативов изложить в следующей редакции:</w:t>
      </w:r>
    </w:p>
    <w:p w:rsidR="00FA43B1" w:rsidRDefault="00FA43B1" w:rsidP="0071750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:rsidR="0098320B" w:rsidRPr="000E3360" w:rsidRDefault="0098320B" w:rsidP="00717508">
      <w:pPr>
        <w:pStyle w:val="ConsPlusTitle"/>
        <w:ind w:firstLine="709"/>
        <w:jc w:val="center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«</w:t>
      </w:r>
      <w:r w:rsidRPr="000E3360">
        <w:rPr>
          <w:b w:val="0"/>
          <w:sz w:val="28"/>
          <w:szCs w:val="28"/>
        </w:rPr>
        <w:t>7. Расчетные показатели минимально допустимого уровня</w:t>
      </w:r>
    </w:p>
    <w:p w:rsidR="0098320B" w:rsidRPr="000E3360" w:rsidRDefault="0098320B" w:rsidP="00717508">
      <w:pPr>
        <w:ind w:firstLine="709"/>
        <w:jc w:val="center"/>
        <w:rPr>
          <w:sz w:val="28"/>
          <w:szCs w:val="28"/>
        </w:rPr>
      </w:pPr>
      <w:r w:rsidRPr="000E3360">
        <w:rPr>
          <w:sz w:val="28"/>
          <w:szCs w:val="28"/>
        </w:rPr>
        <w:t>обеспеченности и предельные значения расчетных показателей</w:t>
      </w:r>
    </w:p>
    <w:p w:rsidR="0098320B" w:rsidRPr="000E3360" w:rsidRDefault="0098320B" w:rsidP="00717508">
      <w:pPr>
        <w:ind w:firstLine="709"/>
        <w:jc w:val="center"/>
        <w:rPr>
          <w:sz w:val="28"/>
          <w:szCs w:val="28"/>
        </w:rPr>
      </w:pPr>
      <w:r w:rsidRPr="000E3360">
        <w:rPr>
          <w:sz w:val="28"/>
          <w:szCs w:val="28"/>
        </w:rPr>
        <w:t>максимально допустимого уровня территориальной доступности</w:t>
      </w:r>
    </w:p>
    <w:p w:rsidR="0098320B" w:rsidRPr="000E3360" w:rsidRDefault="0098320B" w:rsidP="00717508">
      <w:pPr>
        <w:ind w:firstLine="709"/>
        <w:jc w:val="center"/>
        <w:rPr>
          <w:sz w:val="28"/>
          <w:szCs w:val="28"/>
        </w:rPr>
      </w:pPr>
      <w:r w:rsidRPr="000E3360">
        <w:rPr>
          <w:sz w:val="28"/>
          <w:szCs w:val="28"/>
        </w:rPr>
        <w:t>при расчете и размещении мест постоянного и временного</w:t>
      </w:r>
    </w:p>
    <w:p w:rsidR="0098320B" w:rsidRPr="000E3360" w:rsidRDefault="0098320B" w:rsidP="00717508">
      <w:pPr>
        <w:ind w:firstLine="709"/>
        <w:jc w:val="center"/>
        <w:rPr>
          <w:sz w:val="28"/>
          <w:szCs w:val="28"/>
        </w:rPr>
      </w:pPr>
      <w:r w:rsidRPr="000E3360">
        <w:rPr>
          <w:sz w:val="28"/>
          <w:szCs w:val="28"/>
        </w:rPr>
        <w:t>хранения транспортных средств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7.1. При строительстве и реконструкции объектов капитального строительства предусматриваются парковочные места, которые определяются расчетом в соответствии с настоящими Нормативами.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Парковочные места размещаются в пределах земельного участка, предоставленного в установленном порядке под строительство (реконструкцию) объекта капитального строительства и планируемого в дальнейшем к передаче правообладателям такого объекта для его эксплуатации, с учетом особенностей, предусмотренных настоящим разделом. </w:t>
      </w:r>
    </w:p>
    <w:p w:rsidR="0098320B" w:rsidRPr="000E3360" w:rsidRDefault="009E1CF2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98320B" w:rsidRPr="000E3360">
        <w:rPr>
          <w:sz w:val="28"/>
          <w:szCs w:val="28"/>
        </w:rPr>
        <w:t>При строительстве и реконструкции объектов капитального строительства в целях размещения парковочных мест в границах жилых и общественно-деловых зон следует максимально использовать подземное пространство.</w:t>
      </w:r>
    </w:p>
    <w:p w:rsidR="009E1CF2" w:rsidRDefault="009E1CF2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="0098320B" w:rsidRPr="000E3360">
        <w:rPr>
          <w:sz w:val="28"/>
          <w:szCs w:val="28"/>
        </w:rPr>
        <w:t xml:space="preserve">При новом строительстве, а также при реконструкции объектов капитального строительства допускается использовать для размещения парковочных мест постоянного и временного хранения легкового автотранспорта объекты улично-дорожной сети, при условии если такое размещение осуществляется в специально оборудованных местах (парковочных карманах) и не приводит к снижению интенсивности и скорости движения, в том числе общественного транспорта, возникновению сложностей с обслуживанием улично-дорожной сети и инженерных коммуникаций.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Размещение парковочных мест на объектах улично-дорожной сети допускается по согласованию с министерством транспорта и автомобильных дорог Нижегородской области и структурным подразделением </w:t>
      </w:r>
      <w:r w:rsidR="009E1CF2">
        <w:rPr>
          <w:sz w:val="28"/>
          <w:szCs w:val="28"/>
        </w:rPr>
        <w:t>администрации города Нижнего Новгорода</w:t>
      </w:r>
      <w:r w:rsidRPr="000E3360">
        <w:rPr>
          <w:sz w:val="28"/>
          <w:szCs w:val="28"/>
        </w:rPr>
        <w:t>, реализующего полномочия в области дорожной деятельности.</w:t>
      </w:r>
    </w:p>
    <w:p w:rsidR="009E1CF2" w:rsidRDefault="009E1CF2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</w:t>
      </w:r>
      <w:r w:rsidR="0098320B" w:rsidRPr="000E3360">
        <w:rPr>
          <w:sz w:val="28"/>
          <w:szCs w:val="28"/>
        </w:rPr>
        <w:t xml:space="preserve">При проектировании объекта с расчетным количеством парковочных мест от 200 и более необходимо представлять результаты расчетов транспортного компьютерного моделирования потоков.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В составе расчетов определяется изменение уровня обслуживания движения и иных параметров с учетом влияния проектируемого объекта на обслуживающую его улично-дорожную сеть, а также прилегающую улично-дорожную сеть в границах распространения его перспективного влияния. </w:t>
      </w:r>
    </w:p>
    <w:p w:rsidR="0098320B" w:rsidRPr="000E3360" w:rsidRDefault="009E1CF2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7A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8320B" w:rsidRPr="000E3360">
        <w:rPr>
          <w:sz w:val="28"/>
          <w:szCs w:val="28"/>
        </w:rPr>
        <w:t xml:space="preserve">На территории </w:t>
      </w:r>
      <w:r w:rsidR="0098320B">
        <w:rPr>
          <w:sz w:val="28"/>
          <w:szCs w:val="28"/>
        </w:rPr>
        <w:t>городского округа город Нижний Новгород</w:t>
      </w:r>
      <w:r w:rsidR="0098320B" w:rsidRPr="000E3360">
        <w:rPr>
          <w:sz w:val="28"/>
          <w:szCs w:val="28"/>
        </w:rPr>
        <w:t xml:space="preserve"> следует разрабатывать схемы размещения сооружений для хранения легковых автомобилей. </w:t>
      </w:r>
    </w:p>
    <w:p w:rsidR="0098320B" w:rsidRPr="000E3360" w:rsidRDefault="00B907A1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</w:t>
      </w:r>
      <w:r w:rsidR="0098320B" w:rsidRPr="000E3360">
        <w:rPr>
          <w:sz w:val="28"/>
          <w:szCs w:val="28"/>
        </w:rPr>
        <w:t xml:space="preserve">На основе разработанных схем в проектах планировки, застройки и реконструкции жилых территорий сооружения для хранения и парковки легковых автомобилей размещаются с учетом функционально-планировочного решения территории и особенностей застройки (существующей и проектируемой) жилого района, </w:t>
      </w:r>
      <w:r w:rsidR="0098320B" w:rsidRPr="000E3360">
        <w:rPr>
          <w:sz w:val="28"/>
          <w:szCs w:val="28"/>
        </w:rPr>
        <w:lastRenderedPageBreak/>
        <w:t xml:space="preserve">микрорайона, жилой группы, участка. </w:t>
      </w:r>
    </w:p>
    <w:p w:rsidR="009E1CF2" w:rsidRDefault="009E1CF2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7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907A1">
        <w:rPr>
          <w:sz w:val="28"/>
          <w:szCs w:val="28"/>
        </w:rPr>
        <w:t xml:space="preserve">2. </w:t>
      </w:r>
      <w:r w:rsidR="0098320B" w:rsidRPr="000E3360">
        <w:rPr>
          <w:sz w:val="28"/>
          <w:szCs w:val="28"/>
        </w:rPr>
        <w:t xml:space="preserve">Размещение стоянок автомобилей осуществляется при условии соблюдения действующих государственных санитарно-эпидемиологических правил и нормативов. </w:t>
      </w:r>
    </w:p>
    <w:p w:rsidR="00B907A1" w:rsidRDefault="00B907A1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 w:rsidRPr="00B907A1">
        <w:rPr>
          <w:sz w:val="28"/>
          <w:szCs w:val="28"/>
        </w:rPr>
        <w:t>Не допускается размещение парковочных мест постоянного и временного хранения всех видов машин и механизмов в охранной зоне объектов электросетевого хозяйства напряжением свыше 1000 вольт.</w:t>
      </w:r>
    </w:p>
    <w:p w:rsidR="00B907A1" w:rsidRDefault="00B907A1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</w:t>
      </w:r>
      <w:r w:rsidRPr="00B907A1">
        <w:rPr>
          <w:sz w:val="28"/>
          <w:szCs w:val="28"/>
        </w:rPr>
        <w:t xml:space="preserve">Не допускается размещение стояночных мест хранения легкового автотранспорта, препятствующих проезду уборочной, </w:t>
      </w:r>
      <w:proofErr w:type="spellStart"/>
      <w:r w:rsidRPr="00B907A1">
        <w:rPr>
          <w:sz w:val="28"/>
          <w:szCs w:val="28"/>
        </w:rPr>
        <w:t>мусоросборочной</w:t>
      </w:r>
      <w:proofErr w:type="spellEnd"/>
      <w:r w:rsidRPr="00B907A1">
        <w:rPr>
          <w:sz w:val="28"/>
          <w:szCs w:val="28"/>
        </w:rPr>
        <w:t xml:space="preserve"> и специальной техники.</w:t>
      </w:r>
    </w:p>
    <w:p w:rsidR="00B907A1" w:rsidRDefault="00B907A1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7.2.5. </w:t>
      </w:r>
      <w:r w:rsidRPr="00B907A1">
        <w:rPr>
          <w:sz w:val="28"/>
          <w:szCs w:val="28"/>
        </w:rPr>
        <w:t>На территории городского округа город Нижний Новгород запрещается новое строительство зданий для хранения автомобилей (гаражей) боксового типа.</w:t>
      </w:r>
    </w:p>
    <w:p w:rsidR="0098320B" w:rsidRPr="000E3360" w:rsidRDefault="00B907A1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7.2.6. </w:t>
      </w:r>
      <w:r w:rsidR="0098320B" w:rsidRPr="000E3360">
        <w:rPr>
          <w:sz w:val="28"/>
          <w:szCs w:val="28"/>
        </w:rPr>
        <w:t>Парковочные места грузовых автомобилей и автобусов (транспортных средств с разрешенной максимальной массой более 3,5 тонны и транспортных средств, предназначенных для перевозки пассажиров и имеющих более 8 сидячих мест, не считая места водителя) размещаются в производственных зонах и на территориях промышленных предприятий.</w:t>
      </w:r>
    </w:p>
    <w:p w:rsidR="0098320B" w:rsidRDefault="00B907A1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7.2.7. </w:t>
      </w:r>
      <w:r w:rsidR="0098320B" w:rsidRPr="000E3360">
        <w:rPr>
          <w:sz w:val="28"/>
          <w:szCs w:val="28"/>
        </w:rPr>
        <w:t>Гаражи ведомственных автомобилей и легковых автомобилей специального назначения, грузовых автомобилей, такси необходимо размещать в производственных и коммунально-складских зонах.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7.</w:t>
      </w:r>
      <w:r w:rsidR="00B907A1">
        <w:rPr>
          <w:sz w:val="28"/>
          <w:szCs w:val="28"/>
        </w:rPr>
        <w:t>3</w:t>
      </w:r>
      <w:r w:rsidRPr="000E3360">
        <w:rPr>
          <w:sz w:val="28"/>
          <w:szCs w:val="28"/>
        </w:rPr>
        <w:t>. В составе проекта планировки территории в рамках определения очередности (</w:t>
      </w:r>
      <w:proofErr w:type="spellStart"/>
      <w:r w:rsidRPr="000E3360">
        <w:rPr>
          <w:sz w:val="28"/>
          <w:szCs w:val="28"/>
        </w:rPr>
        <w:t>этапности</w:t>
      </w:r>
      <w:proofErr w:type="spellEnd"/>
      <w:r w:rsidRPr="000E3360">
        <w:rPr>
          <w:sz w:val="28"/>
          <w:szCs w:val="28"/>
        </w:rPr>
        <w:t>) строительства (реконструкции) объектов капитального строительства для каждой очереди (каждого этапа) строительства (реконструкции) должно быть сформировано 100% обеспеченности местами для постоянного хранения личных легковых автомобилей граждан и местами временного хранения автомобилей, расчетное количество которых определяется в соответствии с настоящими Нормативами.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В целях обеспечения размещения расчетного количества парковочных мест при подготовке документации по планировке территории допускается образование многоконтурных земельных участков.</w:t>
      </w:r>
    </w:p>
    <w:p w:rsidR="0098320B" w:rsidRPr="000E3360" w:rsidRDefault="009E1CF2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7.</w:t>
      </w:r>
      <w:r w:rsidR="00B907A1">
        <w:rPr>
          <w:sz w:val="28"/>
          <w:szCs w:val="28"/>
        </w:rPr>
        <w:t>4</w:t>
      </w:r>
      <w:r w:rsidRPr="000E3360">
        <w:rPr>
          <w:sz w:val="28"/>
          <w:szCs w:val="28"/>
        </w:rPr>
        <w:t xml:space="preserve">. </w:t>
      </w:r>
      <w:r w:rsidR="0098320B" w:rsidRPr="000E3360">
        <w:rPr>
          <w:sz w:val="28"/>
          <w:szCs w:val="28"/>
        </w:rPr>
        <w:t xml:space="preserve">На территории жилых зон (жилых кварталов) допускается размещение стоянок автомобилей вместимостью не более 500 парковочных мест, за исключением: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- подземных стоянок, вместимость которых не ограничивается;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- плоскостных стоянок открытого типа (открытых площадок), вместимость которых не может превышать 300 парковочных мест. </w:t>
      </w:r>
    </w:p>
    <w:p w:rsidR="0098320B" w:rsidRPr="000E3360" w:rsidRDefault="00C31C24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7A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8320B" w:rsidRPr="000E3360">
        <w:rPr>
          <w:sz w:val="28"/>
          <w:szCs w:val="28"/>
        </w:rPr>
        <w:t xml:space="preserve">Расчетный показатель обеспеченности парковочными местами для постоянного хранения легковых автомобилей жителей для жилой многоквартирной застройки (жилых кварталов, жилых комплексов, групп жилых домов, отдельно стоящих жилых зданий) составляет 1 парковочное место на 85 кв. м общей площади квартир в многоквартирном доме. </w:t>
      </w:r>
    </w:p>
    <w:p w:rsidR="0098320B" w:rsidRPr="000E3360" w:rsidRDefault="00C31C24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7A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7B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8320B" w:rsidRPr="000E3360">
        <w:rPr>
          <w:sz w:val="28"/>
          <w:szCs w:val="28"/>
        </w:rPr>
        <w:t xml:space="preserve">При строительстве и реконструкции многоквартирных домов допускается следующая вариативность размещения мест постоянного хранения легковых </w:t>
      </w:r>
      <w:r w:rsidR="0098320B" w:rsidRPr="000E3360">
        <w:rPr>
          <w:sz w:val="28"/>
          <w:szCs w:val="28"/>
        </w:rPr>
        <w:lastRenderedPageBreak/>
        <w:t xml:space="preserve">автотранспортных средств жителей (далее - парковочные места постоянного хранения):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а) 50% парковочных мест постоянного хранения размещается непосредственно в границах земельных участков многоквартирных домов и 50% - в пределах пешеходной доступности, принятой по существующим общедоступным пешеходным связям и не превышающей 800 м, при соблюдении следующих условий: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- строительство застройщиком стоянки автомобилей в виде здания или сооружения, использование такой стоянки автомобилей возможно в целях обеспечения потребности в парковочных местах постоянного хранения жителей нескольких многоквартирных домов;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- размещение стоянки автомобилей должно быть предусмотрено в составе документации по планировке территории. При этом документацией по планировке территории должна быть предусмотрена одновременная реализация очередей строительства стоянки автомобилей и строительства (реконструкции) многоквартирных домов, для жителей которых обеспечивается потребность в парковочных местах постоянного хранения;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- пешеходные пути от многоквартирного дома до стоянок не должны пересекать железнодорожные пути;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б) 50% парковочных мест постоянного хранения размещается с использованием подземного пространства в границах земельных участков многоквартирных домов и 50% - в пределах пешеходной доступности, принятой по существующим общедоступным пешеходным связям и не превышающей 800 м, на земельном участке, принадлежащем застройщику, с разрешенным использованием для целей хранения автотранспорта при условии реализации концепции "Двор без машин";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в) 100% парковочных мест постоянного хранения размещается в границах жилого квартала, в котором расположены земельные участки многоквартирных домов, при соблюдении следующих условий: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строительство застройщиком стоянки автомобилей в виде здания или сооружения, которая обеспечивает полную потребность в парковочных местах постоянного хранения жителей таких многоквартирных домов;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размещение стоянки автомобилей должно быть предусмотрено в составе документации по планировке территории. При этом реализация такого здания или сооружения должна быть выполнена одновременно со строительством (реконструкцией) жилых домов, для жителей которых обеспечивается потребность в парковочных местах постоянного хранения.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При этом не менее 5% необходимых по расчету парковочных мест постоянного хранения автотранспортных средств жителей многоквартирных домов должно быть размещено на плоскостных стоянках открытого типа (открытых площадках) в границах земельного участка, предоставленного в установленном порядке под строительство (реконструкцию) объекта капитального строительства и планируемого в дальнейшем к передаче правообладателям такого объекта для его эксплуатации, за исключением случая, когда более 75% парковочных мест постоянного хранения размещается с использованием подземного пространства. При </w:t>
      </w:r>
      <w:r w:rsidRPr="000E3360">
        <w:rPr>
          <w:sz w:val="28"/>
          <w:szCs w:val="28"/>
        </w:rPr>
        <w:lastRenderedPageBreak/>
        <w:t xml:space="preserve">этом из них 10% (но не менее одного места) должно быть выделено для специализированных мест для автотранспорта инвалидов пользующихся креслом-коляской. </w:t>
      </w:r>
    </w:p>
    <w:p w:rsidR="00C31C24" w:rsidRPr="000E3360" w:rsidRDefault="00C31C24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7A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7BD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E3360">
        <w:rPr>
          <w:sz w:val="28"/>
          <w:szCs w:val="28"/>
        </w:rPr>
        <w:t xml:space="preserve">При строительстве и реконструкции многоквартирных домов допускается размещение мест постоянного хранения автомобилей на муниципальных стоянках, созданных органом местного самоуправления, расположенных в пешеходной доступности (без пересечения железнодорожных путей), принятой по существующим общедоступным пешеходным связям и не превышающей 800 м, при условии получения застройщиком согласования такого размещения от органа местного самоуправления. </w:t>
      </w:r>
    </w:p>
    <w:p w:rsidR="0098320B" w:rsidRPr="000E3360" w:rsidRDefault="00C31C24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7A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7B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8320B" w:rsidRPr="000E3360">
        <w:rPr>
          <w:sz w:val="28"/>
          <w:szCs w:val="28"/>
        </w:rPr>
        <w:t xml:space="preserve">Для посетителей встроенных, пристроенных и встроенно-пристроенных помещений многоквартирных жилых домов предусматриваются места временного хранения транспортных средств, количество которых определяется в соответствии с </w:t>
      </w:r>
      <w:r w:rsidR="00AF7D8E">
        <w:rPr>
          <w:sz w:val="28"/>
          <w:szCs w:val="28"/>
        </w:rPr>
        <w:t>Таблицей 8 с учетом требований раздела 7 н</w:t>
      </w:r>
      <w:r w:rsidR="0098320B" w:rsidRPr="000E3360">
        <w:rPr>
          <w:sz w:val="28"/>
          <w:szCs w:val="28"/>
        </w:rPr>
        <w:t>астоящи</w:t>
      </w:r>
      <w:r w:rsidR="00AF7D8E">
        <w:rPr>
          <w:sz w:val="28"/>
          <w:szCs w:val="28"/>
        </w:rPr>
        <w:t>х</w:t>
      </w:r>
      <w:r w:rsidR="0098320B" w:rsidRPr="000E3360">
        <w:rPr>
          <w:sz w:val="28"/>
          <w:szCs w:val="28"/>
        </w:rPr>
        <w:t xml:space="preserve"> Норматив</w:t>
      </w:r>
      <w:r w:rsidR="00AF7D8E">
        <w:rPr>
          <w:sz w:val="28"/>
          <w:szCs w:val="28"/>
        </w:rPr>
        <w:t>ов</w:t>
      </w:r>
      <w:r w:rsidR="0098320B" w:rsidRPr="000E3360">
        <w:rPr>
          <w:sz w:val="28"/>
          <w:szCs w:val="28"/>
        </w:rPr>
        <w:t xml:space="preserve">. </w:t>
      </w:r>
    </w:p>
    <w:p w:rsidR="00662840" w:rsidRDefault="00C31C24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07A1">
        <w:rPr>
          <w:sz w:val="28"/>
          <w:szCs w:val="28"/>
        </w:rPr>
        <w:t>.5.</w:t>
      </w:r>
      <w:r w:rsidR="00247B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62840">
        <w:rPr>
          <w:sz w:val="28"/>
          <w:szCs w:val="28"/>
        </w:rPr>
        <w:t>Д</w:t>
      </w:r>
      <w:r w:rsidR="00662840" w:rsidRPr="000E3360">
        <w:rPr>
          <w:sz w:val="28"/>
          <w:szCs w:val="28"/>
        </w:rPr>
        <w:t xml:space="preserve">опускается </w:t>
      </w:r>
      <w:r w:rsidR="00662840">
        <w:rPr>
          <w:sz w:val="28"/>
          <w:szCs w:val="28"/>
        </w:rPr>
        <w:t>д</w:t>
      </w:r>
      <w:r w:rsidR="0098320B" w:rsidRPr="000E3360">
        <w:rPr>
          <w:sz w:val="28"/>
          <w:szCs w:val="28"/>
        </w:rPr>
        <w:t>войное использование парковочных мест в дневное время для сотрудников и посетителей встроенных, пристроенных и встроенно-пристроенных помещений многоквартирных домов, в ночное время для жителей домов (парковочные места постоянного хранения)</w:t>
      </w:r>
      <w:r w:rsidR="00662840">
        <w:rPr>
          <w:sz w:val="28"/>
          <w:szCs w:val="28"/>
        </w:rPr>
        <w:t>.</w:t>
      </w:r>
    </w:p>
    <w:p w:rsidR="00662840" w:rsidRDefault="00662840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Двойное использование парковочных мест допускается</w:t>
      </w:r>
      <w:r w:rsidR="0098320B" w:rsidRPr="000E3360">
        <w:rPr>
          <w:sz w:val="28"/>
          <w:szCs w:val="28"/>
        </w:rPr>
        <w:t xml:space="preserve"> исключительно на плоскостных стоянках открытого типа (открытых площадках)</w:t>
      </w:r>
      <w:r>
        <w:rPr>
          <w:sz w:val="28"/>
          <w:szCs w:val="28"/>
        </w:rPr>
        <w:t xml:space="preserve">, </w:t>
      </w:r>
      <w:r w:rsidRPr="002F0BB9">
        <w:rPr>
          <w:sz w:val="28"/>
          <w:szCs w:val="28"/>
        </w:rPr>
        <w:t>при условии соблюдения требований</w:t>
      </w:r>
      <w:r>
        <w:rPr>
          <w:sz w:val="28"/>
          <w:szCs w:val="28"/>
        </w:rPr>
        <w:t xml:space="preserve"> </w:t>
      </w:r>
      <w:r w:rsidRPr="002F0BB9">
        <w:rPr>
          <w:sz w:val="28"/>
          <w:szCs w:val="28"/>
        </w:rPr>
        <w:t>законодательства в области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 и</w:t>
      </w:r>
      <w:r w:rsidRPr="002F0BB9">
        <w:rPr>
          <w:sz w:val="28"/>
          <w:szCs w:val="28"/>
        </w:rPr>
        <w:t xml:space="preserve"> настоящих Нормативов.</w:t>
      </w:r>
    </w:p>
    <w:p w:rsidR="00662840" w:rsidRPr="002F0BB9" w:rsidRDefault="00662840" w:rsidP="00717508">
      <w:pPr>
        <w:pStyle w:val="ConsPlusNormal"/>
        <w:ind w:firstLine="709"/>
        <w:jc w:val="both"/>
        <w:rPr>
          <w:sz w:val="28"/>
          <w:szCs w:val="28"/>
        </w:rPr>
      </w:pPr>
      <w:r w:rsidRPr="002F0BB9">
        <w:rPr>
          <w:sz w:val="28"/>
          <w:szCs w:val="28"/>
        </w:rPr>
        <w:t xml:space="preserve">При размещении </w:t>
      </w:r>
      <w:r>
        <w:rPr>
          <w:sz w:val="28"/>
          <w:szCs w:val="28"/>
        </w:rPr>
        <w:t xml:space="preserve">парковочных </w:t>
      </w:r>
      <w:r w:rsidRPr="002F0BB9">
        <w:rPr>
          <w:sz w:val="28"/>
          <w:szCs w:val="28"/>
        </w:rPr>
        <w:t>мест двойного использования применяются нормы проектирования мест постоянного хранения транспортных средств.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 </w:t>
      </w:r>
      <w:r w:rsidR="00C31C24">
        <w:rPr>
          <w:sz w:val="28"/>
          <w:szCs w:val="28"/>
        </w:rPr>
        <w:t>7.</w:t>
      </w:r>
      <w:r w:rsidR="00B907A1">
        <w:rPr>
          <w:sz w:val="28"/>
          <w:szCs w:val="28"/>
        </w:rPr>
        <w:t>5</w:t>
      </w:r>
      <w:r w:rsidR="00C31C24">
        <w:rPr>
          <w:sz w:val="28"/>
          <w:szCs w:val="28"/>
        </w:rPr>
        <w:t>.</w:t>
      </w:r>
      <w:r w:rsidR="00247BD9">
        <w:rPr>
          <w:sz w:val="28"/>
          <w:szCs w:val="28"/>
        </w:rPr>
        <w:t>5</w:t>
      </w:r>
      <w:r w:rsidR="00C31C24">
        <w:rPr>
          <w:sz w:val="28"/>
          <w:szCs w:val="28"/>
        </w:rPr>
        <w:t xml:space="preserve">. </w:t>
      </w:r>
      <w:r w:rsidRPr="000E3360">
        <w:rPr>
          <w:sz w:val="28"/>
          <w:szCs w:val="28"/>
        </w:rPr>
        <w:t xml:space="preserve">Для многоквартирных домов, являющихся проблемными объектами на территории Нижегородской области, при отсутствии возможности обеспечения парковочными местами в полном объеме, с учетом сложившейся застройки и существующего землепользования, количество парковочных мест должно быть обеспечено в размере не менее 15% от требуемого количества парковочных мест, предусмотренных настоящими Нормативами для жилой многоквартирной застройки, и согласовано протокольным решением регионального штаба по вопросам реализации градостроительной политики на территории Нижегородской области. </w:t>
      </w:r>
    </w:p>
    <w:p w:rsidR="00C31C24" w:rsidRPr="000E3360" w:rsidRDefault="00C31C24" w:rsidP="0071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7A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7BD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E3360">
        <w:rPr>
          <w:sz w:val="28"/>
          <w:szCs w:val="28"/>
        </w:rPr>
        <w:t xml:space="preserve">Размещение объектов должно осуществляться в строгом соответствии с очередностью, установленной в документации по планировке территории. </w:t>
      </w:r>
    </w:p>
    <w:p w:rsidR="0098320B" w:rsidRPr="000E3360" w:rsidRDefault="0098320B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7.</w:t>
      </w:r>
      <w:r w:rsidR="00B907A1">
        <w:rPr>
          <w:sz w:val="28"/>
          <w:szCs w:val="28"/>
        </w:rPr>
        <w:t>6</w:t>
      </w:r>
      <w:r w:rsidRPr="000E3360">
        <w:rPr>
          <w:sz w:val="28"/>
          <w:szCs w:val="28"/>
        </w:rPr>
        <w:t>. В случае застройки индивидуальными и блокированными жилыми домами парковочные места хранения и парковки легкового автотранспорта жителей размещаются в границах земельного участка</w:t>
      </w:r>
      <w:r w:rsidR="00C31C24">
        <w:rPr>
          <w:sz w:val="28"/>
          <w:szCs w:val="28"/>
        </w:rPr>
        <w:t>, на котором размещается жилой дом,</w:t>
      </w:r>
      <w:r w:rsidRPr="000E3360">
        <w:rPr>
          <w:sz w:val="28"/>
          <w:szCs w:val="28"/>
        </w:rPr>
        <w:t xml:space="preserve"> из расчета: для индивидуальной жилой застройки - не менее одного парковочного места на</w:t>
      </w:r>
      <w:r w:rsidR="00C31C24">
        <w:rPr>
          <w:sz w:val="28"/>
          <w:szCs w:val="28"/>
        </w:rPr>
        <w:t xml:space="preserve"> индивидуальный жилой</w:t>
      </w:r>
      <w:r w:rsidRPr="000E3360">
        <w:rPr>
          <w:sz w:val="28"/>
          <w:szCs w:val="28"/>
        </w:rPr>
        <w:t xml:space="preserve"> дом, для блокированной </w:t>
      </w:r>
      <w:r w:rsidR="00C31C24">
        <w:rPr>
          <w:sz w:val="28"/>
          <w:szCs w:val="28"/>
        </w:rPr>
        <w:t xml:space="preserve">жилой </w:t>
      </w:r>
      <w:r w:rsidRPr="000E3360">
        <w:rPr>
          <w:sz w:val="28"/>
          <w:szCs w:val="28"/>
        </w:rPr>
        <w:t xml:space="preserve">застройки - не менее одного парковочного места на </w:t>
      </w:r>
      <w:r w:rsidR="00C31C24">
        <w:rPr>
          <w:sz w:val="28"/>
          <w:szCs w:val="28"/>
        </w:rPr>
        <w:t>жилой дом</w:t>
      </w:r>
      <w:r w:rsidRPr="000E3360">
        <w:rPr>
          <w:sz w:val="28"/>
          <w:szCs w:val="28"/>
        </w:rPr>
        <w:t>.</w:t>
      </w:r>
    </w:p>
    <w:p w:rsidR="00B30C5F" w:rsidRPr="000E3360" w:rsidRDefault="00B30C5F" w:rsidP="00717508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7.</w:t>
      </w:r>
      <w:r w:rsidR="00B907A1">
        <w:rPr>
          <w:sz w:val="28"/>
          <w:szCs w:val="28"/>
        </w:rPr>
        <w:t>7</w:t>
      </w:r>
      <w:r w:rsidRPr="000E3360">
        <w:rPr>
          <w:sz w:val="28"/>
          <w:szCs w:val="28"/>
        </w:rPr>
        <w:t xml:space="preserve">. Для нового строительства и реконструкции объектов нежилого назначения, а также при изменении функционального назначения объектов требуемое количество парковочных мест временного хранения (для работающих и посетителей) определяется расчетом в соответствии с нормативами, приведенными в таблице 8. </w:t>
      </w:r>
    </w:p>
    <w:p w:rsidR="005936C5" w:rsidRDefault="005936C5" w:rsidP="00717508">
      <w:pPr>
        <w:pStyle w:val="ConsPlusNormal"/>
        <w:ind w:firstLine="709"/>
        <w:jc w:val="right"/>
        <w:rPr>
          <w:sz w:val="28"/>
          <w:szCs w:val="28"/>
        </w:rPr>
      </w:pPr>
    </w:p>
    <w:p w:rsidR="0098320B" w:rsidRPr="000E3360" w:rsidRDefault="0098320B" w:rsidP="00717508">
      <w:pPr>
        <w:pStyle w:val="ConsPlusNormal"/>
        <w:ind w:firstLine="709"/>
        <w:jc w:val="right"/>
        <w:rPr>
          <w:sz w:val="28"/>
          <w:szCs w:val="28"/>
        </w:rPr>
      </w:pPr>
      <w:r w:rsidRPr="000E3360">
        <w:rPr>
          <w:sz w:val="28"/>
          <w:szCs w:val="28"/>
        </w:rPr>
        <w:lastRenderedPageBreak/>
        <w:t>Таблица 8</w:t>
      </w:r>
    </w:p>
    <w:tbl>
      <w:tblPr>
        <w:tblW w:w="0" w:type="auto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4892"/>
        <w:gridCol w:w="1880"/>
        <w:gridCol w:w="2372"/>
      </w:tblGrid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1A37ED" w:rsidP="00717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8320B" w:rsidRPr="000E336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посещения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Расчетные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Предусматривается 1 парковочное место на следующее количество расчетных единиц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административно-делового назначения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капитального строительства, предназначенные для размещения органов государственной власти,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200 - 220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административно-управленческой деятельности, здания и помещения общественных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100 - 120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Коммерческо-деловые центры, офисные здания и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50 - 60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Банки и банковские учреждения: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- с операционными залами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30 - 35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- без операционных залов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55 - 60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науки и учебно-образовательного назначения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Научно-исследовательские и проектные институты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140 - 170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преподаватели, сотрудники, студенты, занятые в одну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F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2 - 4 </w:t>
            </w:r>
          </w:p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препод</w:t>
            </w:r>
            <w:proofErr w:type="spellEnd"/>
            <w:proofErr w:type="gramStart"/>
            <w:r w:rsidRPr="000E3360">
              <w:rPr>
                <w:sz w:val="28"/>
                <w:szCs w:val="28"/>
              </w:rPr>
              <w:t>.</w:t>
            </w:r>
            <w:proofErr w:type="gramEnd"/>
            <w:r w:rsidRPr="000E3360">
              <w:rPr>
                <w:sz w:val="28"/>
                <w:szCs w:val="28"/>
              </w:rPr>
              <w:t xml:space="preserve"> и </w:t>
            </w:r>
            <w:proofErr w:type="spellStart"/>
            <w:r w:rsidRPr="000E3360">
              <w:rPr>
                <w:sz w:val="28"/>
                <w:szCs w:val="28"/>
              </w:rPr>
              <w:t>сотруд</w:t>
            </w:r>
            <w:proofErr w:type="spellEnd"/>
            <w:r w:rsidRPr="000E3360">
              <w:rPr>
                <w:sz w:val="28"/>
                <w:szCs w:val="28"/>
              </w:rPr>
              <w:t>. + 1 парковочное место на 10 студентов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Профессиональные образовательные организации, колледжи, специальные и частные школы, школы искусств и музыкальные школы городского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преподаватели, занятые в одну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2 - 3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Центры обучения, самодеятельного творчества, клубы по интересам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20 - 25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Общеобразовательные организации (школы, гимназии, лицеи и др.)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A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работники</w:t>
            </w:r>
            <w:r w:rsidR="006A45AA">
              <w:rPr>
                <w:sz w:val="28"/>
                <w:szCs w:val="28"/>
              </w:rPr>
              <w:t xml:space="preserve"> </w:t>
            </w:r>
          </w:p>
          <w:p w:rsidR="0098320B" w:rsidRPr="000E3360" w:rsidRDefault="006A45AA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&lt;*</w:t>
            </w:r>
            <w:r>
              <w:rPr>
                <w:sz w:val="28"/>
                <w:szCs w:val="28"/>
              </w:rPr>
              <w:t>*</w:t>
            </w:r>
            <w:r w:rsidRPr="000E3360">
              <w:rPr>
                <w:sz w:val="28"/>
                <w:szCs w:val="28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Дошкольные образовательные организации</w:t>
            </w:r>
            <w:r w:rsidR="006A45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работники</w:t>
            </w:r>
            <w:r w:rsidR="006A45AA">
              <w:rPr>
                <w:sz w:val="28"/>
                <w:szCs w:val="28"/>
              </w:rPr>
              <w:t xml:space="preserve"> </w:t>
            </w:r>
            <w:r w:rsidR="006A45AA" w:rsidRPr="000E3360">
              <w:rPr>
                <w:sz w:val="28"/>
                <w:szCs w:val="28"/>
              </w:rPr>
              <w:t>&lt;</w:t>
            </w:r>
            <w:r w:rsidR="006A45AA">
              <w:rPr>
                <w:sz w:val="28"/>
                <w:szCs w:val="28"/>
              </w:rPr>
              <w:t>*</w:t>
            </w:r>
            <w:r w:rsidR="006A45AA" w:rsidRPr="000E3360">
              <w:rPr>
                <w:sz w:val="28"/>
                <w:szCs w:val="28"/>
              </w:rPr>
              <w:t>*</w:t>
            </w:r>
            <w:r w:rsidR="006A45AA">
              <w:rPr>
                <w:sz w:val="28"/>
                <w:szCs w:val="28"/>
              </w:rPr>
              <w:t>*</w:t>
            </w:r>
            <w:r w:rsidR="006A45AA" w:rsidRPr="000E3360">
              <w:rPr>
                <w:sz w:val="28"/>
                <w:szCs w:val="28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промышленно-производственного назначения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Производственные здания и коммунально-складские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работающие в двух смежных сменах,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6 - 8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торгово-бытового и коммунального назначения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20 - 30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Магазины шаговой доступности продовольственной и непродовольственной групп, размещающиеся в первых этажах жилых домов или в жилой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40 - 50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Специализированные объекты торгового назначения с широким ассортиментом товаров продовольственной и непродовольственной групп (отдельно стоящие сетевые супермаркеты)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40 - 50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Торговые центры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70 - 80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Рынки постоянные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Универсальные и непродовольственные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30 - 40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Продовольственные и сельскохозяйственные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40 - 50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Рестораны, кафе городского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посадочные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4 - 5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коммунально-бытового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Бани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единоврем</w:t>
            </w:r>
            <w:proofErr w:type="spellEnd"/>
            <w:r w:rsidRPr="000E3360">
              <w:rPr>
                <w:sz w:val="28"/>
                <w:szCs w:val="28"/>
              </w:rPr>
              <w:t>. посетители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5 - 6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10 - 15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Салоны ритуальных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20 - 25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Химчистки, прачечные, ремонтные мастерские, специализированные центры </w:t>
            </w:r>
            <w:r w:rsidRPr="000E3360">
              <w:rPr>
                <w:sz w:val="28"/>
                <w:szCs w:val="28"/>
              </w:rPr>
              <w:lastRenderedPageBreak/>
              <w:t>по обслуживанию сложной бытовой техники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lastRenderedPageBreak/>
              <w:t>рабочее место приемщика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1 - 2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Гостиницы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Высшей категории (4 - 5*)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3 - 4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Другие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5 - 6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единоврем</w:t>
            </w:r>
            <w:proofErr w:type="spellEnd"/>
            <w:r w:rsidRPr="000E3360">
              <w:rPr>
                <w:sz w:val="28"/>
                <w:szCs w:val="28"/>
              </w:rPr>
              <w:t>. посетители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3 - 5, но не менее 50 парковочных мест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Крематории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единоврем</w:t>
            </w:r>
            <w:proofErr w:type="spellEnd"/>
            <w:r w:rsidRPr="000E3360">
              <w:rPr>
                <w:sz w:val="28"/>
                <w:szCs w:val="28"/>
              </w:rPr>
              <w:t>. посетители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5 - 6, но менее 10 парковочных мест на 1 ритуальный зал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культуры и досуга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Выставочно</w:t>
            </w:r>
            <w:proofErr w:type="spellEnd"/>
            <w:r w:rsidRPr="000E3360">
              <w:rPr>
                <w:sz w:val="28"/>
                <w:szCs w:val="28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единоврем</w:t>
            </w:r>
            <w:proofErr w:type="spellEnd"/>
            <w:r w:rsidRPr="000E3360">
              <w:rPr>
                <w:sz w:val="28"/>
                <w:szCs w:val="28"/>
              </w:rPr>
              <w:t>. посетители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6 - 8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Театры, концертные залы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зрительское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15 - 20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Киноцентры и кинотеатры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зрительское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15 - 25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Городские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пос.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6 - 8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единоврем</w:t>
            </w:r>
            <w:proofErr w:type="spellEnd"/>
            <w:r w:rsidRPr="000E3360">
              <w:rPr>
                <w:sz w:val="28"/>
                <w:szCs w:val="28"/>
              </w:rPr>
              <w:t>. посетители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8 - 10, но не менее 10 парковочных мест на объект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Развлекательные центры, дискотеки, ночные клубы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единоврем</w:t>
            </w:r>
            <w:proofErr w:type="spellEnd"/>
            <w:r w:rsidRPr="000E3360">
              <w:rPr>
                <w:sz w:val="28"/>
                <w:szCs w:val="28"/>
              </w:rPr>
              <w:t>. посетители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4 - 7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Бильярдные, боулинг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единоврем</w:t>
            </w:r>
            <w:proofErr w:type="spellEnd"/>
            <w:r w:rsidRPr="000E3360">
              <w:rPr>
                <w:sz w:val="28"/>
                <w:szCs w:val="28"/>
              </w:rPr>
              <w:t>. посетители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3 - 4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Лечебные учреждения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Поликлиники, в том числе амбулатории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посещения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30 - 50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Многопрофильные консультационно-диагностические центры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посещения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30 - 40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Больницы, профилактории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койко-место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10 - 15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Специализированные клиники, реабилитационные центры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койко-место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8 - 10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Интернаты и пансионаты для престарелых 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койко-место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20 - 30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Спортивно-оздоровительные объекты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Спортивные комплексы и стадионы с трибунами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мест на трибунах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25 - 30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Оздоровительные комплексы (фитнес-клубы, </w:t>
            </w:r>
            <w:proofErr w:type="spellStart"/>
            <w:r w:rsidRPr="000E3360">
              <w:rPr>
                <w:sz w:val="28"/>
                <w:szCs w:val="28"/>
              </w:rPr>
              <w:t>ФОКи</w:t>
            </w:r>
            <w:proofErr w:type="spellEnd"/>
            <w:r w:rsidRPr="000E3360">
              <w:rPr>
                <w:sz w:val="28"/>
                <w:szCs w:val="28"/>
              </w:rPr>
              <w:t>, спортивные и тренажерные залы)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25 - 35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единоврем</w:t>
            </w:r>
            <w:proofErr w:type="spellEnd"/>
            <w:r w:rsidRPr="000E3360">
              <w:rPr>
                <w:sz w:val="28"/>
                <w:szCs w:val="28"/>
              </w:rPr>
              <w:t>. посетители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3 - 4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Аквапарки, бассейны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proofErr w:type="spellStart"/>
            <w:r w:rsidRPr="000E3360">
              <w:rPr>
                <w:sz w:val="28"/>
                <w:szCs w:val="28"/>
              </w:rPr>
              <w:t>единоврем</w:t>
            </w:r>
            <w:proofErr w:type="spellEnd"/>
            <w:r w:rsidRPr="000E3360">
              <w:rPr>
                <w:sz w:val="28"/>
                <w:szCs w:val="28"/>
              </w:rPr>
              <w:t>. посетители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5 - 7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транспортного обслуживания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Железнодорожные вокзалы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пассажиры дальнего следования в час пик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8 - 10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Автовокзалы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пассажиры в час пик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10 - 15</w:t>
            </w:r>
          </w:p>
        </w:tc>
      </w:tr>
      <w:tr w:rsidR="0098320B" w:rsidRPr="000E3360" w:rsidTr="00983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Аэровокзалы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пассажиры в час пик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–</w:t>
            </w:r>
            <w:r w:rsidRPr="000E3360">
              <w:rPr>
                <w:sz w:val="28"/>
                <w:szCs w:val="28"/>
              </w:rPr>
              <w:t xml:space="preserve"> 8</w:t>
            </w:r>
          </w:p>
        </w:tc>
      </w:tr>
      <w:tr w:rsidR="0098320B" w:rsidRPr="000E3360" w:rsidTr="009E1CF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B" w:rsidRPr="000E3360" w:rsidRDefault="0098320B" w:rsidP="00717508">
            <w:pPr>
              <w:pStyle w:val="ConsPlusNormal"/>
              <w:jc w:val="both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Примечания:</w:t>
            </w:r>
          </w:p>
          <w:p w:rsidR="0098320B" w:rsidRPr="000E3360" w:rsidRDefault="0098320B" w:rsidP="00717508">
            <w:pPr>
              <w:pStyle w:val="ConsPlusNormal"/>
              <w:jc w:val="both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1. Нормативные показатели включают требуемое количество парковочных мест для работающих и посетителей, без учета парковочных мест для автомобилей, обслуживающих технологические нужды объекта (стоянка автомобиля, связанная с погрузкой, выгрузкой грузов, обеспечивающих функционирование объекта, и др.), а также для туристических автобусов.</w:t>
            </w:r>
          </w:p>
          <w:p w:rsidR="0098320B" w:rsidRPr="000E3360" w:rsidRDefault="0098320B" w:rsidP="00717508">
            <w:pPr>
              <w:pStyle w:val="ConsPlusNormal"/>
              <w:jc w:val="both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2. Общая площадь объекта включает сумму площадей всех этажей здания, сооружения (включая технический, мансардный, цокольный, подвальный и иные), а также эксплуатируемой кровли, определяемую в пределах внутренних поверхностей наружных стен, с учетом особенностей, предусмотренных СП 118.13330.2022 </w:t>
            </w:r>
            <w:r w:rsidR="00185ECD">
              <w:rPr>
                <w:sz w:val="28"/>
                <w:szCs w:val="28"/>
              </w:rPr>
              <w:t>«</w:t>
            </w:r>
            <w:r w:rsidRPr="000E3360">
              <w:rPr>
                <w:sz w:val="28"/>
                <w:szCs w:val="28"/>
              </w:rPr>
              <w:t>Свод правил. Общественные здания и сооружения. СНиП 31-06-2009</w:t>
            </w:r>
            <w:r w:rsidR="00185ECD">
              <w:rPr>
                <w:sz w:val="28"/>
                <w:szCs w:val="28"/>
              </w:rPr>
              <w:t>»</w:t>
            </w:r>
            <w:r w:rsidRPr="000E3360">
              <w:rPr>
                <w:sz w:val="28"/>
                <w:szCs w:val="28"/>
              </w:rPr>
              <w:t xml:space="preserve">, утвержденного приказом Министерства строительства и жилищно-коммунального хозяйства Российской Федерации от 19 мая 2022 г. </w:t>
            </w:r>
            <w:r w:rsidR="001A37ED">
              <w:rPr>
                <w:sz w:val="28"/>
                <w:szCs w:val="28"/>
              </w:rPr>
              <w:t>№</w:t>
            </w:r>
            <w:r w:rsidRPr="000E3360">
              <w:rPr>
                <w:sz w:val="28"/>
                <w:szCs w:val="28"/>
              </w:rPr>
              <w:t xml:space="preserve"> 389/пр.</w:t>
            </w:r>
          </w:p>
          <w:p w:rsidR="0098320B" w:rsidRPr="000E3360" w:rsidRDefault="0098320B" w:rsidP="00717508">
            <w:pPr>
              <w:pStyle w:val="ConsPlusNormal"/>
              <w:jc w:val="both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3. Для зданий с помещениями различного функционального назначения требуемое количество парковочных мест определяется раздельно для каждого вида помещений, а затем суммируется.</w:t>
            </w:r>
          </w:p>
          <w:p w:rsidR="0098320B" w:rsidRPr="000E3360" w:rsidRDefault="0098320B" w:rsidP="00717508">
            <w:pPr>
              <w:pStyle w:val="ConsPlusNormal"/>
              <w:jc w:val="both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4. Расчет парковочных мест для объектов религиозных конфессий производится для максимального по числу посетителей дня недели, но без учета дней основных (главных) религиозных праздников.</w:t>
            </w:r>
          </w:p>
          <w:p w:rsidR="0098320B" w:rsidRPr="000E3360" w:rsidRDefault="0098320B" w:rsidP="00717508">
            <w:pPr>
              <w:pStyle w:val="ConsPlusNormal"/>
              <w:jc w:val="both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5. Расчет парковочных мест для посетителей кладбищ проводится для выходных дней весенне-летнего периода без учета пиковой потребности в дни религиозных праздников, связанных с массовым посещением мест захоронений близких родственников (день поминовения родителей и т.п.).</w:t>
            </w:r>
          </w:p>
          <w:p w:rsidR="0098320B" w:rsidRDefault="0098320B" w:rsidP="00717508">
            <w:pPr>
              <w:pStyle w:val="ConsPlusNormal"/>
              <w:jc w:val="both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lastRenderedPageBreak/>
              <w:t>В случае выполнения реконструкции объекта капитального строительства при отсутствии возможности размещения парковочных мест временного хранения в полном объеме, количество которых определяется расчетом в соответствии с таблицей 8, в пределах земельного участка, предоставленного в установленном порядке под строительство объекта капитального строительства, допускается размещать такие парковочные места вне пределов участка в пешеходной доступности, принятой по существующим общедоступным пешеходным связям и не превышающей 1200 метров.</w:t>
            </w:r>
          </w:p>
          <w:p w:rsidR="0069095F" w:rsidRPr="000E3360" w:rsidRDefault="0069095F" w:rsidP="0071750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A45AA" w:rsidRPr="000E3360" w:rsidTr="009E1CF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A" w:rsidRDefault="006A45AA" w:rsidP="00717508">
            <w:pPr>
              <w:pStyle w:val="ConsPlusNormal"/>
              <w:jc w:val="both"/>
              <w:rPr>
                <w:sz w:val="28"/>
                <w:szCs w:val="28"/>
              </w:rPr>
            </w:pPr>
            <w:r w:rsidRPr="000E3360">
              <w:rPr>
                <w:rFonts w:eastAsiaTheme="minorEastAsia"/>
                <w:sz w:val="28"/>
                <w:szCs w:val="28"/>
              </w:rPr>
              <w:t>&lt;*</w:t>
            </w:r>
            <w:r>
              <w:rPr>
                <w:rFonts w:eastAsiaTheme="minorEastAsia"/>
                <w:sz w:val="28"/>
                <w:szCs w:val="28"/>
              </w:rPr>
              <w:t>*</w:t>
            </w:r>
            <w:r w:rsidRPr="000E3360">
              <w:rPr>
                <w:rFonts w:eastAsiaTheme="minorEastAsia"/>
                <w:sz w:val="28"/>
                <w:szCs w:val="28"/>
              </w:rPr>
              <w:t>&gt; Стоянка автомобилей для персонала (преподавателей) проектируется за границами участка</w:t>
            </w:r>
          </w:p>
          <w:p w:rsidR="006A45AA" w:rsidRDefault="006A45AA" w:rsidP="00717508">
            <w:pPr>
              <w:pStyle w:val="ConsPlusNormal"/>
              <w:jc w:val="both"/>
              <w:rPr>
                <w:sz w:val="28"/>
                <w:szCs w:val="28"/>
              </w:rPr>
            </w:pPr>
            <w:r w:rsidRPr="000E3360">
              <w:rPr>
                <w:rFonts w:eastAsiaTheme="minorEastAsia"/>
                <w:sz w:val="28"/>
                <w:szCs w:val="28"/>
              </w:rPr>
              <w:t>&lt;*</w:t>
            </w:r>
            <w:r>
              <w:rPr>
                <w:rFonts w:eastAsiaTheme="minorEastAsia"/>
                <w:sz w:val="28"/>
                <w:szCs w:val="28"/>
              </w:rPr>
              <w:t>**</w:t>
            </w:r>
            <w:r w:rsidRPr="000E3360">
              <w:rPr>
                <w:rFonts w:eastAsiaTheme="minorEastAsia"/>
                <w:sz w:val="28"/>
                <w:szCs w:val="28"/>
              </w:rPr>
              <w:t>&gt; Стоянка автомобилей для персонала проектируется за границами участка</w:t>
            </w:r>
          </w:p>
          <w:p w:rsidR="00717508" w:rsidRPr="000E3360" w:rsidRDefault="00717508" w:rsidP="0071750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5936C5" w:rsidRDefault="005936C5" w:rsidP="00717508">
      <w:pPr>
        <w:pStyle w:val="ConsPlusNormal"/>
        <w:ind w:firstLine="709"/>
        <w:jc w:val="both"/>
        <w:rPr>
          <w:sz w:val="28"/>
          <w:szCs w:val="28"/>
        </w:rPr>
      </w:pP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7.</w:t>
      </w:r>
      <w:r w:rsidR="00B907A1">
        <w:rPr>
          <w:sz w:val="28"/>
          <w:szCs w:val="28"/>
        </w:rPr>
        <w:t>8</w:t>
      </w:r>
      <w:r w:rsidRPr="000E3360">
        <w:rPr>
          <w:sz w:val="28"/>
          <w:szCs w:val="28"/>
        </w:rPr>
        <w:t xml:space="preserve">. В условиях реконструкции объекта капитального строительства </w:t>
      </w:r>
      <w:r w:rsidR="00662840" w:rsidRPr="000E3360">
        <w:rPr>
          <w:sz w:val="28"/>
          <w:szCs w:val="28"/>
        </w:rPr>
        <w:t xml:space="preserve">на магистральных улицах с движением общественного транспорта или на расстоянии не более 300 м </w:t>
      </w:r>
      <w:r w:rsidR="00662840">
        <w:rPr>
          <w:sz w:val="28"/>
          <w:szCs w:val="28"/>
        </w:rPr>
        <w:t>от</w:t>
      </w:r>
      <w:r w:rsidR="00AF7D8E">
        <w:rPr>
          <w:sz w:val="28"/>
          <w:szCs w:val="28"/>
        </w:rPr>
        <w:t xml:space="preserve"> станций</w:t>
      </w:r>
      <w:r w:rsidR="00662840" w:rsidRPr="000E3360">
        <w:rPr>
          <w:sz w:val="28"/>
          <w:szCs w:val="28"/>
        </w:rPr>
        <w:t xml:space="preserve"> метро </w:t>
      </w:r>
      <w:r w:rsidRPr="000E3360">
        <w:rPr>
          <w:sz w:val="28"/>
          <w:szCs w:val="28"/>
        </w:rPr>
        <w:t>при расчете потребности в парковочных местах допускается применение следующих понижающих коэффициентов для нежилых зданий: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При реконструкции указанных объектов: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коэффициент 0,7 - при наличии метро и трех видов наземного транспорта (автобус, трамвай, троллейбус);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коэффициент 0,75 - при наличии метро и одного из видов наземного транспорта;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коэффициент 0,8 - при наличии метро;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коэффициент 0,85 - при наличии трех видов наземного общественного транспорта;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коэффициент 0,9 - при наличии двух видов наземного общественного транспорта.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7.</w:t>
      </w:r>
      <w:r w:rsidR="00B907A1">
        <w:rPr>
          <w:sz w:val="28"/>
          <w:szCs w:val="28"/>
        </w:rPr>
        <w:t>9</w:t>
      </w:r>
      <w:r w:rsidRPr="000E3360">
        <w:rPr>
          <w:sz w:val="28"/>
          <w:szCs w:val="28"/>
        </w:rPr>
        <w:t>. При строительстве или реконструкции объектов капитального строительства, предназначенных для размещения дошкольных образовательных организаций и общеобразовательных организаций, необходимо предусматривать парковочные карманы для кратковременной парковки автотранспортных средств (родители детей, посещающих учреждение).</w:t>
      </w:r>
    </w:p>
    <w:p w:rsidR="0098320B" w:rsidRPr="000E3360" w:rsidRDefault="008805A9" w:rsidP="007175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7A1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98320B" w:rsidRPr="000E3360">
        <w:rPr>
          <w:sz w:val="28"/>
          <w:szCs w:val="28"/>
        </w:rPr>
        <w:t>На территории вновь строящихся общеобразовательных организаций необходимо предусматривать парковочные места для транспортных средств, предназначенных для перевозки обучающихся (в том числе обучающихся с ограниченными возможностями здоровья).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При размещении на территории вновь строящихся общеобразовательных организаций парковочных мест для транспортных средств, предназначенных для перевозки обучающихся, следует предусматривать 40 кв. м территории на один школьный автобус.</w:t>
      </w:r>
    </w:p>
    <w:p w:rsidR="0098320B" w:rsidRPr="000E3360" w:rsidRDefault="008805A9" w:rsidP="007175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B907A1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98320B" w:rsidRPr="000E3360">
        <w:rPr>
          <w:sz w:val="28"/>
          <w:szCs w:val="28"/>
        </w:rPr>
        <w:t>В условиях реконструкции парковочные места для транспортных средств, предназначенных для перевозки обучающихся, предусматриваются в пределах пятнадцатиминутной транспортной доступности от территории общеобразовательной организации, при этом на территории общеобразовательной организации или в непосредственной близости от входа на ее территорию следует располагать площадки посадки-высадки обучающихся из транспортных средств, предназначенных для их перевозки.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7.</w:t>
      </w:r>
      <w:r w:rsidR="00B907A1">
        <w:rPr>
          <w:sz w:val="28"/>
          <w:szCs w:val="28"/>
        </w:rPr>
        <w:t>10.</w:t>
      </w:r>
      <w:r w:rsidRPr="000E3360">
        <w:rPr>
          <w:sz w:val="28"/>
          <w:szCs w:val="28"/>
        </w:rPr>
        <w:t xml:space="preserve"> В рамках реализации мероприятий по комплексному развитию территории в границах городского округа город Нижний Новгород расчетный показатель обеспеченности парковочными местами постоянного хранения для жилой многоквартирной застройки (жилых кварталов, жилых комплексов, групп многоквартирных домов, отдельно стоящих жилых зданий) принимается в зависимости от местоположения территории, в отношении которой осуществляются мероприятия по комплексному развитию, и определяется: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- 1 парковочное место на 90 кв. м общей площади квартир в многоквартирном доме, расположенном в заречной части города Нижнего Новгорода (Автозаводский, </w:t>
      </w:r>
      <w:proofErr w:type="spellStart"/>
      <w:r w:rsidRPr="000E3360">
        <w:rPr>
          <w:sz w:val="28"/>
          <w:szCs w:val="28"/>
        </w:rPr>
        <w:t>Сормовский</w:t>
      </w:r>
      <w:proofErr w:type="spellEnd"/>
      <w:r w:rsidRPr="000E3360">
        <w:rPr>
          <w:sz w:val="28"/>
          <w:szCs w:val="28"/>
        </w:rPr>
        <w:t xml:space="preserve">, Ленинский, Московский, </w:t>
      </w:r>
      <w:proofErr w:type="spellStart"/>
      <w:r w:rsidRPr="000E3360">
        <w:rPr>
          <w:sz w:val="28"/>
          <w:szCs w:val="28"/>
        </w:rPr>
        <w:t>Канавинский</w:t>
      </w:r>
      <w:proofErr w:type="spellEnd"/>
      <w:r w:rsidRPr="000E3360">
        <w:rPr>
          <w:sz w:val="28"/>
          <w:szCs w:val="28"/>
        </w:rPr>
        <w:t xml:space="preserve"> районы города);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- 1 парковочное место на 85 кв. м общей площади квартир в многоквартирном доме, расположенном в нагорной части города (Нижегородский, Советский, </w:t>
      </w:r>
      <w:proofErr w:type="spellStart"/>
      <w:r w:rsidRPr="000E3360">
        <w:rPr>
          <w:sz w:val="28"/>
          <w:szCs w:val="28"/>
        </w:rPr>
        <w:t>Приокский</w:t>
      </w:r>
      <w:proofErr w:type="spellEnd"/>
      <w:r w:rsidRPr="000E3360">
        <w:rPr>
          <w:sz w:val="28"/>
          <w:szCs w:val="28"/>
        </w:rPr>
        <w:t xml:space="preserve"> районы).</w:t>
      </w:r>
    </w:p>
    <w:p w:rsidR="0098320B" w:rsidRPr="000E3360" w:rsidRDefault="008805A9" w:rsidP="007175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7A1">
        <w:rPr>
          <w:sz w:val="28"/>
          <w:szCs w:val="28"/>
        </w:rPr>
        <w:t>10</w:t>
      </w:r>
      <w:r>
        <w:rPr>
          <w:sz w:val="28"/>
          <w:szCs w:val="28"/>
        </w:rPr>
        <w:t xml:space="preserve">.1. </w:t>
      </w:r>
      <w:r w:rsidR="0098320B" w:rsidRPr="000E3360">
        <w:rPr>
          <w:sz w:val="28"/>
          <w:szCs w:val="28"/>
        </w:rPr>
        <w:t>В случае реализации мероприятий по комплексному развитию территории в границах городского округа город Нижний Новгород к установленному настоящим пунктом расчетному показателю минимально допустимого уровня обеспеченности парковочными местами постоянного хранения для жилой многоквартирной застройки допускается применение понижающего коэффициента: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коэффициент 0,7 - 50% от общего расчетного количества парковочных мест постоянного хранения размещается в подземных стоянках и (или) многоэтажных надземных паркингах, и обеспечено расположение в шаговой доступности 2 - 3 видов общественного транспорта (при этом доступность остановочных пунктов пассажирского транспорта общего пользования каждого вида, принятая по существующим общедоступным пешеходным связям, не должна превышать 500 м);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коэффициент 0,8 - 25% от общего расчетного количества парковочных мест постоянного хранения размещается в подземных стоянках и (или) многоэтажных надземных паркингах, и обеспечено расположение в шаговой доступности 2 - 3 видов общественного транспорта (при этом доступность остановочных пунктов пассажирского транспорта общего пользования каждого вида, принятая по существующим общедоступным пешеходным связям, не должна превышать 500 м);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коэффициент 0,9 - обеспечено расположение в шаговой доступности 2 - 3 видов общественного транспорта (при этом доступность остановочных пунктов пассажирского транспорта общего пользования каждого вида, принятая по существующим общедоступным пешеходным связям, не должна превышать 500 м).</w:t>
      </w:r>
    </w:p>
    <w:p w:rsidR="0098320B" w:rsidRPr="000E3360" w:rsidRDefault="008805A9" w:rsidP="007175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7A1">
        <w:rPr>
          <w:sz w:val="28"/>
          <w:szCs w:val="28"/>
        </w:rPr>
        <w:t>10</w:t>
      </w:r>
      <w:r>
        <w:rPr>
          <w:sz w:val="28"/>
          <w:szCs w:val="28"/>
        </w:rPr>
        <w:t xml:space="preserve">.2. </w:t>
      </w:r>
      <w:r w:rsidR="0098320B" w:rsidRPr="000E3360">
        <w:rPr>
          <w:sz w:val="28"/>
          <w:szCs w:val="28"/>
        </w:rPr>
        <w:t>Возможно применение одного из указанных понижающих коэффициентов, который должен быть обоснован мастер-планом территории, в отношении которой планируется деятельность по комплексному развитию.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lastRenderedPageBreak/>
        <w:t>Подготовленный мастер-план рассматривается на Архитектурном совете при министерстве градостроительной деятельности и развития агломераций Нижегородской области и согласовывается протокольным решением регионального штаба по градостроительному развитию территории Нижегородской области.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7.1</w:t>
      </w:r>
      <w:r w:rsidR="00B907A1">
        <w:rPr>
          <w:sz w:val="28"/>
          <w:szCs w:val="28"/>
        </w:rPr>
        <w:t>1</w:t>
      </w:r>
      <w:r w:rsidRPr="000E3360">
        <w:rPr>
          <w:sz w:val="28"/>
          <w:szCs w:val="28"/>
        </w:rPr>
        <w:t xml:space="preserve">. Места для хранения (парковки) легковых автомобилей, управляемых инвалидами, и транспортных средств, перевозящих таких инвалидов и (или) детей-инвалидов, при строительстве и реконструкции объектов капитального строительства предусматриваются и размещаются в соответствии с требованиями Федерального закона от 24 ноября 1995 г.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181-ФЗ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 социальной защите инвалидов в Российской Федерации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 и СП 59.13330.2020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, утвержденного приказом Министерства строительства и жилищно-коммунального хозяйства Российской Федерации от 30 декабря 2020 г.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904/пр.</w:t>
      </w:r>
    </w:p>
    <w:p w:rsidR="0098320B" w:rsidRPr="000E3360" w:rsidRDefault="008805A9" w:rsidP="007175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B907A1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98320B" w:rsidRPr="000E3360">
        <w:rPr>
          <w:sz w:val="28"/>
          <w:szCs w:val="28"/>
        </w:rPr>
        <w:t>Места для стоянки автомобилей, управляемых инвалидами или перевозящих инвалидов, размещаются вблизи входа в предприятие, организацию или учреждение, доступного для инвалидов, но не далее 50 м, от входа в жилое здание - не далее 100 м; при реконструкции, сложной конфигурации земельного участка допускается увеличивать расстояние от зданий до стоянок (парковок), но не более 150 м.</w:t>
      </w:r>
    </w:p>
    <w:p w:rsidR="008805A9" w:rsidRDefault="008805A9" w:rsidP="007175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B907A1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98320B" w:rsidRPr="000E3360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данная норма распространяется в порядке, определяемом Правительством Российской Федерации. 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98320B" w:rsidRPr="000E3360" w:rsidRDefault="008805A9" w:rsidP="007175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B907A1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98320B" w:rsidRPr="000E3360">
        <w:rPr>
          <w:sz w:val="28"/>
          <w:szCs w:val="28"/>
        </w:rPr>
        <w:t>В числе 10% мест автотранспортных средств инвалидов, расположенных на автостоянке около или в объеме жилых, общественных (в том числе объектов физкультурно-спортивного назначения, культуры и др.) и производственных зданий, зданий инженерной и транспортной инфраструктуры, а также у зон рекреации, выделяются специализированные расширенные парковочные места для транспортных средств инвалидов, передвигающихся на кресле-коляске, количество которых определяется расчетом при числе мест: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до 100 включительно - 5%, но не менее одного места;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от 101 до 200 - 5 мест и дополнительно 3% от количества мест свыше 100;</w:t>
      </w:r>
    </w:p>
    <w:p w:rsidR="0098320B" w:rsidRPr="000E3360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от 201 до 500 - 8 мест и дополнительно 2% от количества мест свыше 200;</w:t>
      </w:r>
    </w:p>
    <w:p w:rsidR="005936C5" w:rsidRDefault="0098320B" w:rsidP="00717508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- 501 и более - 14 мест и дополнительно 1% от количества мест свыше 500.</w:t>
      </w:r>
      <w:r w:rsidR="005936C5">
        <w:rPr>
          <w:sz w:val="28"/>
          <w:szCs w:val="28"/>
        </w:rPr>
        <w:t xml:space="preserve"> </w:t>
      </w:r>
    </w:p>
    <w:p w:rsidR="0098320B" w:rsidRPr="000E3360" w:rsidRDefault="008805A9" w:rsidP="007175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</w:t>
      </w:r>
      <w:r w:rsidR="00B907A1">
        <w:rPr>
          <w:sz w:val="28"/>
          <w:szCs w:val="28"/>
        </w:rPr>
        <w:t>1</w:t>
      </w:r>
      <w:r>
        <w:rPr>
          <w:sz w:val="28"/>
          <w:szCs w:val="28"/>
        </w:rPr>
        <w:t xml:space="preserve">.4. </w:t>
      </w:r>
      <w:r w:rsidR="0098320B" w:rsidRPr="000E3360">
        <w:rPr>
          <w:sz w:val="28"/>
          <w:szCs w:val="28"/>
        </w:rPr>
        <w:t>Расчет мест для постоянного хранения транспортных средств, управляемых инвалидами или перевозящих инвалидов и (или) детей-инвалидов, проживающих в многоквартирных домах, выполняется в соответствии с заданием на проектирование.</w:t>
      </w:r>
    </w:p>
    <w:p w:rsidR="0098320B" w:rsidRDefault="008805A9" w:rsidP="007175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B907A1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="0098320B" w:rsidRPr="000E3360">
        <w:rPr>
          <w:sz w:val="28"/>
          <w:szCs w:val="28"/>
        </w:rPr>
        <w:t>Двойное использование мест хранения и парковки легкового транспорта инвалидов не</w:t>
      </w:r>
      <w:r w:rsidR="00662840">
        <w:rPr>
          <w:sz w:val="28"/>
          <w:szCs w:val="28"/>
        </w:rPr>
        <w:t xml:space="preserve"> </w:t>
      </w:r>
      <w:r w:rsidR="0098320B" w:rsidRPr="000E3360">
        <w:rPr>
          <w:sz w:val="28"/>
          <w:szCs w:val="28"/>
        </w:rPr>
        <w:t>допус</w:t>
      </w:r>
      <w:r w:rsidR="00662840">
        <w:rPr>
          <w:sz w:val="28"/>
          <w:szCs w:val="28"/>
        </w:rPr>
        <w:t>кается.</w:t>
      </w:r>
    </w:p>
    <w:p w:rsidR="00662840" w:rsidRPr="002F0BB9" w:rsidRDefault="00662840" w:rsidP="00717508">
      <w:pPr>
        <w:pStyle w:val="ConsPlusNormal"/>
        <w:ind w:firstLine="709"/>
        <w:jc w:val="both"/>
        <w:rPr>
          <w:sz w:val="28"/>
          <w:szCs w:val="28"/>
        </w:rPr>
      </w:pPr>
      <w:r w:rsidRPr="002F0BB9">
        <w:rPr>
          <w:sz w:val="28"/>
          <w:szCs w:val="28"/>
        </w:rPr>
        <w:t>7.1</w:t>
      </w:r>
      <w:r w:rsidR="00B907A1">
        <w:rPr>
          <w:sz w:val="28"/>
          <w:szCs w:val="28"/>
        </w:rPr>
        <w:t>2</w:t>
      </w:r>
      <w:r w:rsidRPr="002F0BB9">
        <w:rPr>
          <w:sz w:val="28"/>
          <w:szCs w:val="28"/>
        </w:rPr>
        <w:t>. Расстояния до территорий дошкольных образовательных организаций, общеобразовательных организаций, медицинских организаций, оказывающих медицинскую помощь в стационарных условиях, окон жилых помещений домов, площадок благоустройства не устанавливаются:</w:t>
      </w:r>
    </w:p>
    <w:p w:rsidR="00662840" w:rsidRPr="002F0BB9" w:rsidRDefault="00662840" w:rsidP="00717508">
      <w:pPr>
        <w:pStyle w:val="ConsPlusNormal"/>
        <w:ind w:firstLine="709"/>
        <w:jc w:val="both"/>
        <w:rPr>
          <w:sz w:val="28"/>
          <w:szCs w:val="28"/>
        </w:rPr>
      </w:pPr>
      <w:r w:rsidRPr="002F0BB9">
        <w:rPr>
          <w:sz w:val="28"/>
          <w:szCs w:val="28"/>
        </w:rPr>
        <w:t>от открытых площадок для временного (гостевого) хранения легковых автомобилей;</w:t>
      </w:r>
    </w:p>
    <w:p w:rsidR="00662840" w:rsidRPr="002F0BB9" w:rsidRDefault="00662840" w:rsidP="00717508">
      <w:pPr>
        <w:pStyle w:val="ConsPlusNormal"/>
        <w:ind w:firstLine="709"/>
        <w:jc w:val="both"/>
        <w:rPr>
          <w:sz w:val="28"/>
          <w:szCs w:val="28"/>
        </w:rPr>
      </w:pPr>
      <w:r w:rsidRPr="002F0BB9">
        <w:rPr>
          <w:sz w:val="28"/>
          <w:szCs w:val="28"/>
        </w:rPr>
        <w:t>от открытых площадок стояночных мест постоянного и (или) временного хранения, размещаемых в пределах территорий общего пользования.</w:t>
      </w:r>
    </w:p>
    <w:p w:rsidR="00662840" w:rsidRPr="002F0BB9" w:rsidRDefault="00662840" w:rsidP="00717508">
      <w:pPr>
        <w:pStyle w:val="ConsPlusNormal"/>
        <w:ind w:firstLine="709"/>
        <w:jc w:val="both"/>
        <w:rPr>
          <w:sz w:val="28"/>
          <w:szCs w:val="28"/>
        </w:rPr>
      </w:pPr>
      <w:r w:rsidRPr="002F0BB9">
        <w:rPr>
          <w:sz w:val="28"/>
          <w:szCs w:val="28"/>
        </w:rPr>
        <w:t>Противопожарные расстояния от жилых и общественных зданий до границ открытых площадок для размещения стояночных мест постоянного хранения, временного (гостевого) хранения, стояночных мест двойного использования, а также до границ открытых площадок стояночных мест, размещаемых в пределах территорий общего пользования, принимаются в соответствии с требованиями нормативных правовых актов Российской Федерации и нормативных документов по пожарной безопасности.</w:t>
      </w:r>
    </w:p>
    <w:p w:rsidR="00F145FF" w:rsidRDefault="00F145FF" w:rsidP="00331672">
      <w:pPr>
        <w:pStyle w:val="ConsPlusNormal"/>
        <w:ind w:firstLine="709"/>
        <w:jc w:val="both"/>
        <w:rPr>
          <w:sz w:val="28"/>
          <w:szCs w:val="28"/>
        </w:rPr>
      </w:pPr>
      <w:r w:rsidRPr="002F0BB9">
        <w:rPr>
          <w:sz w:val="28"/>
          <w:szCs w:val="28"/>
        </w:rPr>
        <w:t>7.1</w:t>
      </w:r>
      <w:r w:rsidR="00B907A1">
        <w:rPr>
          <w:sz w:val="28"/>
          <w:szCs w:val="28"/>
        </w:rPr>
        <w:t>3</w:t>
      </w:r>
      <w:r w:rsidRPr="002F0BB9">
        <w:rPr>
          <w:sz w:val="28"/>
          <w:szCs w:val="28"/>
        </w:rPr>
        <w:t>. Расстояния от открытых площадок для размещения стояночных мест легковых автомобилей</w:t>
      </w:r>
      <w:r w:rsidR="00090796">
        <w:rPr>
          <w:sz w:val="28"/>
          <w:szCs w:val="28"/>
        </w:rPr>
        <w:t>,</w:t>
      </w:r>
      <w:r w:rsidR="00AB70E4">
        <w:rPr>
          <w:sz w:val="28"/>
          <w:szCs w:val="28"/>
        </w:rPr>
        <w:t xml:space="preserve"> гаражей </w:t>
      </w:r>
      <w:r w:rsidR="00090796">
        <w:rPr>
          <w:sz w:val="28"/>
          <w:szCs w:val="28"/>
        </w:rPr>
        <w:t xml:space="preserve">и </w:t>
      </w:r>
      <w:r w:rsidR="00AB70E4">
        <w:rPr>
          <w:sz w:val="28"/>
          <w:szCs w:val="28"/>
        </w:rPr>
        <w:t>гаражей-стоянок</w:t>
      </w:r>
      <w:r w:rsidRPr="002F0BB9">
        <w:rPr>
          <w:sz w:val="28"/>
          <w:szCs w:val="28"/>
        </w:rPr>
        <w:t xml:space="preserve"> до зданий различного назначения принимаются в соответствии с требованиями законодательства в области обеспечения санитарно-эпидемиологического благополучия населения.</w:t>
      </w:r>
      <w:r w:rsidR="00090796">
        <w:rPr>
          <w:sz w:val="28"/>
          <w:szCs w:val="28"/>
        </w:rPr>
        <w:t>»</w:t>
      </w:r>
    </w:p>
    <w:p w:rsidR="004F7361" w:rsidRPr="007C6B25" w:rsidRDefault="005E2A50" w:rsidP="004F7361">
      <w:pPr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C6B25">
        <w:rPr>
          <w:rStyle w:val="fontstyle01"/>
          <w:rFonts w:ascii="Times New Roman" w:hAnsi="Times New Roman"/>
          <w:sz w:val="28"/>
          <w:szCs w:val="28"/>
        </w:rPr>
        <w:t>1.</w:t>
      </w:r>
      <w:r w:rsidR="00A923AD" w:rsidRPr="007C6B25">
        <w:rPr>
          <w:rStyle w:val="fontstyle01"/>
          <w:rFonts w:ascii="Times New Roman" w:hAnsi="Times New Roman"/>
          <w:sz w:val="28"/>
          <w:szCs w:val="28"/>
        </w:rPr>
        <w:t>8</w:t>
      </w:r>
      <w:r w:rsidRPr="007C6B25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4F7361" w:rsidRPr="007C6B25">
        <w:rPr>
          <w:rStyle w:val="fontstyle01"/>
          <w:rFonts w:ascii="Times New Roman" w:hAnsi="Times New Roman"/>
          <w:sz w:val="28"/>
          <w:szCs w:val="28"/>
        </w:rPr>
        <w:t xml:space="preserve">Дополнить </w:t>
      </w:r>
      <w:r w:rsidR="00C50B7C" w:rsidRPr="007C6B25">
        <w:rPr>
          <w:rStyle w:val="fontstyle01"/>
          <w:rFonts w:ascii="Times New Roman" w:hAnsi="Times New Roman"/>
          <w:sz w:val="28"/>
          <w:szCs w:val="28"/>
        </w:rPr>
        <w:t>часть 1 Н</w:t>
      </w:r>
      <w:r w:rsidR="004F7361" w:rsidRPr="007C6B25">
        <w:rPr>
          <w:rStyle w:val="fontstyle01"/>
          <w:rFonts w:ascii="Times New Roman" w:hAnsi="Times New Roman"/>
          <w:sz w:val="28"/>
          <w:szCs w:val="28"/>
        </w:rPr>
        <w:t>орматив</w:t>
      </w:r>
      <w:r w:rsidR="00C50B7C" w:rsidRPr="007C6B25">
        <w:rPr>
          <w:rStyle w:val="fontstyle01"/>
          <w:rFonts w:ascii="Times New Roman" w:hAnsi="Times New Roman"/>
          <w:sz w:val="28"/>
          <w:szCs w:val="28"/>
        </w:rPr>
        <w:t>ов</w:t>
      </w:r>
      <w:r w:rsidR="004F7361" w:rsidRPr="007C6B25">
        <w:rPr>
          <w:rStyle w:val="fontstyle01"/>
          <w:rFonts w:ascii="Times New Roman" w:hAnsi="Times New Roman"/>
          <w:sz w:val="28"/>
          <w:szCs w:val="28"/>
        </w:rPr>
        <w:t xml:space="preserve"> разд</w:t>
      </w:r>
      <w:r w:rsidR="00717508" w:rsidRPr="007C6B25">
        <w:rPr>
          <w:rStyle w:val="fontstyle01"/>
          <w:rFonts w:ascii="Times New Roman" w:hAnsi="Times New Roman"/>
          <w:sz w:val="28"/>
          <w:szCs w:val="28"/>
        </w:rPr>
        <w:t>ел</w:t>
      </w:r>
      <w:r w:rsidR="004F7361" w:rsidRPr="007C6B25">
        <w:rPr>
          <w:rStyle w:val="fontstyle01"/>
          <w:rFonts w:ascii="Times New Roman" w:hAnsi="Times New Roman"/>
          <w:sz w:val="28"/>
          <w:szCs w:val="28"/>
        </w:rPr>
        <w:t>ом 8 следующего содержания:</w:t>
      </w:r>
    </w:p>
    <w:p w:rsidR="004F7361" w:rsidRPr="004F7361" w:rsidRDefault="004F7361" w:rsidP="004F7361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F7361">
        <w:rPr>
          <w:bCs/>
          <w:sz w:val="28"/>
          <w:szCs w:val="28"/>
        </w:rPr>
        <w:t>8. Минимально допустимое количество парковочных мест</w:t>
      </w:r>
      <w:r w:rsidRPr="004F7361">
        <w:rPr>
          <w:sz w:val="28"/>
          <w:szCs w:val="28"/>
        </w:rPr>
        <w:t xml:space="preserve"> </w:t>
      </w:r>
    </w:p>
    <w:p w:rsidR="004F7361" w:rsidRPr="004F7361" w:rsidRDefault="004F7361" w:rsidP="004F7361">
      <w:pPr>
        <w:ind w:firstLine="709"/>
        <w:jc w:val="center"/>
        <w:rPr>
          <w:sz w:val="28"/>
          <w:szCs w:val="28"/>
        </w:rPr>
      </w:pPr>
      <w:r w:rsidRPr="004F7361">
        <w:rPr>
          <w:bCs/>
          <w:sz w:val="28"/>
          <w:szCs w:val="28"/>
        </w:rPr>
        <w:t>для парковки легковых автомобилей на стоянках автомобилей,</w:t>
      </w:r>
      <w:r w:rsidRPr="004F7361">
        <w:rPr>
          <w:sz w:val="28"/>
          <w:szCs w:val="28"/>
        </w:rPr>
        <w:t xml:space="preserve"> </w:t>
      </w:r>
    </w:p>
    <w:p w:rsidR="004F7361" w:rsidRPr="004F7361" w:rsidRDefault="004F7361" w:rsidP="004F7361">
      <w:pPr>
        <w:ind w:firstLine="709"/>
        <w:jc w:val="center"/>
        <w:rPr>
          <w:sz w:val="28"/>
          <w:szCs w:val="28"/>
        </w:rPr>
      </w:pPr>
      <w:r w:rsidRPr="004F7361">
        <w:rPr>
          <w:bCs/>
          <w:sz w:val="28"/>
          <w:szCs w:val="28"/>
        </w:rPr>
        <w:t>размещаемых у границ лесопарков, зон отдыха и курортных зон</w:t>
      </w:r>
      <w:r w:rsidRPr="004F7361">
        <w:rPr>
          <w:sz w:val="28"/>
          <w:szCs w:val="28"/>
        </w:rPr>
        <w:t xml:space="preserve">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 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8.</w:t>
      </w:r>
      <w:r>
        <w:rPr>
          <w:sz w:val="28"/>
          <w:szCs w:val="28"/>
        </w:rPr>
        <w:t>1</w:t>
      </w:r>
      <w:r w:rsidRPr="000E3360">
        <w:rPr>
          <w:sz w:val="28"/>
          <w:szCs w:val="28"/>
        </w:rPr>
        <w:t xml:space="preserve">.   </w:t>
      </w:r>
      <w:r>
        <w:rPr>
          <w:sz w:val="28"/>
          <w:szCs w:val="28"/>
        </w:rPr>
        <w:t>С</w:t>
      </w:r>
      <w:r w:rsidRPr="000E3360">
        <w:rPr>
          <w:sz w:val="28"/>
          <w:szCs w:val="28"/>
        </w:rPr>
        <w:t>тоянки</w:t>
      </w:r>
      <w:r>
        <w:rPr>
          <w:sz w:val="28"/>
          <w:szCs w:val="28"/>
        </w:rPr>
        <w:t xml:space="preserve"> автомобилей</w:t>
      </w:r>
      <w:r w:rsidRPr="000E3360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>р</w:t>
      </w:r>
      <w:r w:rsidRPr="000E3360">
        <w:rPr>
          <w:sz w:val="28"/>
          <w:szCs w:val="28"/>
        </w:rPr>
        <w:t xml:space="preserve">азмещать за пределами рекреационных территорий, на расстоянии не более 400 м от входа.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Разрешается размещение парковочных мест в подземных гаражно-стояночных объектах, устраиваемых под хозяйственной зоной, с организацией въездов с прилегающей уличной сети. </w:t>
      </w:r>
    </w:p>
    <w:p w:rsidR="004F7361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0E3360">
        <w:rPr>
          <w:sz w:val="28"/>
          <w:szCs w:val="28"/>
        </w:rPr>
        <w:t xml:space="preserve">.  При наличии на рекреационных территориях объектов, функциональное назначение которых не противоречит функции рекреационной территории (базы отдыха, туристские и рыболовные базы и пр.), автостоянки устраиваются за пределами рекреационной территории.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Подвоз отдыхающих (при необходимости) осуществляется специальным малогабаритным транспортом. </w:t>
      </w:r>
    </w:p>
    <w:p w:rsidR="004F7361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0E3360">
        <w:rPr>
          <w:sz w:val="28"/>
          <w:szCs w:val="28"/>
        </w:rPr>
        <w:t>. Требуемое количество парковочных мест для парковки легковых автомобилей посетителей рекреационных территорий, объектов отдыха и работающих на их объектах определяется в соответствии с таблицей 9.</w:t>
      </w:r>
    </w:p>
    <w:p w:rsidR="004F7361" w:rsidRPr="000E3360" w:rsidRDefault="004F7361" w:rsidP="004F7361">
      <w:pPr>
        <w:ind w:firstLine="709"/>
        <w:jc w:val="right"/>
        <w:rPr>
          <w:sz w:val="28"/>
          <w:szCs w:val="28"/>
        </w:rPr>
      </w:pPr>
      <w:r w:rsidRPr="000E3360">
        <w:rPr>
          <w:sz w:val="28"/>
          <w:szCs w:val="28"/>
        </w:rPr>
        <w:lastRenderedPageBreak/>
        <w:t xml:space="preserve"> Таблица 9 </w:t>
      </w:r>
    </w:p>
    <w:p w:rsidR="004D1F67" w:rsidRDefault="004D1F67" w:rsidP="004F7361">
      <w:pPr>
        <w:ind w:firstLine="709"/>
        <w:jc w:val="center"/>
        <w:rPr>
          <w:sz w:val="28"/>
          <w:szCs w:val="28"/>
        </w:rPr>
      </w:pPr>
    </w:p>
    <w:p w:rsidR="004F7361" w:rsidRPr="000E3360" w:rsidRDefault="004F7361" w:rsidP="004F7361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0E3360">
        <w:rPr>
          <w:sz w:val="28"/>
          <w:szCs w:val="28"/>
        </w:rPr>
        <w:t xml:space="preserve">Требуемое количество парковочных мест </w:t>
      </w:r>
    </w:p>
    <w:p w:rsidR="004F7361" w:rsidRDefault="004F7361" w:rsidP="004F7361">
      <w:pPr>
        <w:ind w:firstLine="709"/>
        <w:jc w:val="center"/>
        <w:rPr>
          <w:sz w:val="28"/>
          <w:szCs w:val="28"/>
        </w:rPr>
      </w:pPr>
      <w:r w:rsidRPr="000E3360">
        <w:rPr>
          <w:sz w:val="28"/>
          <w:szCs w:val="28"/>
        </w:rPr>
        <w:t xml:space="preserve">для рекреационных территорий и объектов отдыха </w:t>
      </w:r>
    </w:p>
    <w:p w:rsidR="004D1F67" w:rsidRPr="000E3360" w:rsidRDefault="004D1F67" w:rsidP="004F7361">
      <w:pPr>
        <w:ind w:firstLine="709"/>
        <w:jc w:val="center"/>
        <w:rPr>
          <w:sz w:val="28"/>
          <w:szCs w:val="28"/>
        </w:rPr>
      </w:pPr>
    </w:p>
    <w:tbl>
      <w:tblPr>
        <w:tblW w:w="99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3118"/>
        <w:gridCol w:w="2552"/>
      </w:tblGrid>
      <w:tr w:rsidR="004F7361" w:rsidRPr="000E3360" w:rsidTr="008A017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Рекреационные</w:t>
            </w:r>
          </w:p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территории и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объекты отдыха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Расчетная единица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Количество</w:t>
            </w:r>
          </w:p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расчетных единиц, для которых</w:t>
            </w:r>
          </w:p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предусматривается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1 </w:t>
            </w:r>
            <w:proofErr w:type="spellStart"/>
            <w:r w:rsidRPr="000E3360">
              <w:rPr>
                <w:sz w:val="28"/>
                <w:szCs w:val="28"/>
              </w:rPr>
              <w:t>машино</w:t>
            </w:r>
            <w:proofErr w:type="spellEnd"/>
            <w:r w:rsidRPr="000E3360">
              <w:rPr>
                <w:sz w:val="28"/>
                <w:szCs w:val="28"/>
              </w:rPr>
              <w:t>-место</w:t>
            </w:r>
          </w:p>
        </w:tc>
      </w:tr>
      <w:tr w:rsidR="004F7361" w:rsidRPr="000E3360" w:rsidTr="008A017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Пляжи и парки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в зонах отдыха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Единовременных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посетителей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</w:t>
            </w:r>
          </w:p>
        </w:tc>
      </w:tr>
      <w:tr w:rsidR="004F7361" w:rsidRPr="000E3360" w:rsidTr="008A017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Лесопарки и заповедники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Единовременных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посетителей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10</w:t>
            </w:r>
          </w:p>
        </w:tc>
      </w:tr>
      <w:tr w:rsidR="004F7361" w:rsidRPr="000E3360" w:rsidTr="008A017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Единовременных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посетителей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5</w:t>
            </w:r>
          </w:p>
        </w:tc>
      </w:tr>
      <w:tr w:rsidR="004F7361" w:rsidRPr="000E3360" w:rsidTr="008A017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Единовременных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посетителей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10</w:t>
            </w:r>
          </w:p>
        </w:tc>
      </w:tr>
      <w:tr w:rsidR="004F7361" w:rsidRPr="000E3360" w:rsidTr="008A017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174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Дома отдыха, санатории, </w:t>
            </w:r>
          </w:p>
          <w:p w:rsidR="008A0174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санатории-профилактории,</w:t>
            </w:r>
          </w:p>
          <w:p w:rsidR="008A0174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базы отдыха предприятий 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и туристические базы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Отдыхающих и</w:t>
            </w:r>
          </w:p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обслуживающего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персонала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10</w:t>
            </w:r>
          </w:p>
        </w:tc>
      </w:tr>
      <w:tr w:rsidR="004F7361" w:rsidRPr="000E3360" w:rsidTr="008A017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174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Предприятия </w:t>
            </w:r>
          </w:p>
          <w:p w:rsidR="008A0174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 xml:space="preserve">общественного питания, торговли и коммунально-бытового 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обслуживания в зонах отдыха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Мест в залах или</w:t>
            </w:r>
          </w:p>
          <w:p w:rsidR="004F7361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единовременных</w:t>
            </w:r>
          </w:p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посетителей и персонала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361" w:rsidRPr="000E3360" w:rsidRDefault="004F7361" w:rsidP="004F7361">
            <w:pPr>
              <w:ind w:firstLine="125"/>
              <w:jc w:val="center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14</w:t>
            </w:r>
          </w:p>
        </w:tc>
      </w:tr>
      <w:tr w:rsidR="004F7361" w:rsidRPr="000E3360" w:rsidTr="004F7361"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1" w:rsidRPr="000E3360" w:rsidRDefault="004F7361" w:rsidP="004F7361">
            <w:pPr>
              <w:ind w:firstLine="125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Примечание.</w:t>
            </w:r>
          </w:p>
          <w:p w:rsidR="004F7361" w:rsidRDefault="004F7361" w:rsidP="004F7361">
            <w:pPr>
              <w:ind w:firstLine="125"/>
              <w:rPr>
                <w:sz w:val="28"/>
                <w:szCs w:val="28"/>
              </w:rPr>
            </w:pPr>
            <w:r w:rsidRPr="000E3360">
              <w:rPr>
                <w:sz w:val="28"/>
                <w:szCs w:val="28"/>
              </w:rPr>
              <w:t>Нормативные показатели включают требуемое количество парковочных мест для работающих и посетителей.</w:t>
            </w:r>
          </w:p>
          <w:p w:rsidR="004F7361" w:rsidRPr="000E3360" w:rsidRDefault="004F7361" w:rsidP="004F7361">
            <w:pPr>
              <w:ind w:firstLine="125"/>
              <w:rPr>
                <w:sz w:val="28"/>
                <w:szCs w:val="28"/>
              </w:rPr>
            </w:pPr>
          </w:p>
        </w:tc>
      </w:tr>
    </w:tbl>
    <w:p w:rsidR="004F7361" w:rsidRPr="000E3360" w:rsidRDefault="004F7361" w:rsidP="00090796">
      <w:pPr>
        <w:ind w:firstLine="709"/>
        <w:jc w:val="right"/>
        <w:rPr>
          <w:sz w:val="28"/>
          <w:szCs w:val="28"/>
        </w:rPr>
      </w:pPr>
      <w:r w:rsidRPr="000E3360">
        <w:rPr>
          <w:sz w:val="28"/>
          <w:szCs w:val="28"/>
        </w:rPr>
        <w:t xml:space="preserve">  </w:t>
      </w:r>
      <w:r w:rsidR="00090796">
        <w:rPr>
          <w:sz w:val="28"/>
          <w:szCs w:val="28"/>
        </w:rPr>
        <w:t>.»</w:t>
      </w:r>
    </w:p>
    <w:p w:rsidR="005E2A50" w:rsidRPr="004D1F67" w:rsidRDefault="004F7361" w:rsidP="004F7361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D1F67">
        <w:rPr>
          <w:rStyle w:val="fontstyle01"/>
          <w:rFonts w:ascii="Times New Roman" w:hAnsi="Times New Roman"/>
          <w:sz w:val="28"/>
          <w:szCs w:val="28"/>
        </w:rPr>
        <w:t>1.</w:t>
      </w:r>
      <w:r w:rsidR="00A923AD" w:rsidRPr="004D1F67">
        <w:rPr>
          <w:rStyle w:val="fontstyle01"/>
          <w:rFonts w:ascii="Times New Roman" w:hAnsi="Times New Roman"/>
          <w:sz w:val="28"/>
          <w:szCs w:val="28"/>
        </w:rPr>
        <w:t>9</w:t>
      </w:r>
      <w:r w:rsidRPr="004D1F67">
        <w:rPr>
          <w:rStyle w:val="fontstyle01"/>
          <w:rFonts w:ascii="Times New Roman" w:hAnsi="Times New Roman"/>
          <w:sz w:val="28"/>
          <w:szCs w:val="28"/>
        </w:rPr>
        <w:t>. Час</w:t>
      </w:r>
      <w:r w:rsidR="005E2A50" w:rsidRPr="004D1F67">
        <w:rPr>
          <w:rStyle w:val="fontstyle01"/>
          <w:rFonts w:ascii="Times New Roman" w:hAnsi="Times New Roman"/>
          <w:sz w:val="28"/>
          <w:szCs w:val="28"/>
        </w:rPr>
        <w:t>ть 2</w:t>
      </w:r>
      <w:r w:rsidR="006075FA" w:rsidRPr="004D1F67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C50B7C" w:rsidRPr="004D1F67">
        <w:rPr>
          <w:rStyle w:val="fontstyle01"/>
          <w:rFonts w:ascii="Times New Roman" w:hAnsi="Times New Roman"/>
          <w:sz w:val="28"/>
          <w:szCs w:val="28"/>
        </w:rPr>
        <w:t>Н</w:t>
      </w:r>
      <w:r w:rsidR="006075FA" w:rsidRPr="004D1F67">
        <w:rPr>
          <w:rStyle w:val="fontstyle01"/>
          <w:rFonts w:ascii="Times New Roman" w:hAnsi="Times New Roman"/>
          <w:sz w:val="28"/>
          <w:szCs w:val="28"/>
        </w:rPr>
        <w:t>ормативов</w:t>
      </w:r>
      <w:r w:rsidR="005E2A50" w:rsidRPr="004D1F67">
        <w:rPr>
          <w:rStyle w:val="fontstyle01"/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A43B1" w:rsidRDefault="00FA43B1" w:rsidP="004F7361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F7361" w:rsidRPr="004F7361" w:rsidRDefault="004F7361" w:rsidP="004F7361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sz w:val="28"/>
          <w:szCs w:val="28"/>
        </w:rPr>
        <w:t>«</w:t>
      </w:r>
      <w:r w:rsidRPr="004F7361">
        <w:rPr>
          <w:b w:val="0"/>
          <w:sz w:val="28"/>
          <w:szCs w:val="28"/>
        </w:rPr>
        <w:t>Часть 2. Материалы по обоснованию расчетных показателей,</w:t>
      </w:r>
    </w:p>
    <w:p w:rsidR="004F7361" w:rsidRPr="004F7361" w:rsidRDefault="004F7361" w:rsidP="004F7361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4F7361">
        <w:rPr>
          <w:b w:val="0"/>
          <w:sz w:val="28"/>
          <w:szCs w:val="28"/>
        </w:rPr>
        <w:t>содержащихся в основной части Нормативов</w:t>
      </w:r>
    </w:p>
    <w:p w:rsidR="00B8163A" w:rsidRDefault="00B8163A" w:rsidP="00AE24BD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AE24BD" w:rsidRPr="00AE24BD" w:rsidRDefault="00AE24BD" w:rsidP="00AE24BD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E24BD">
        <w:rPr>
          <w:rFonts w:eastAsia="Times New Roman"/>
          <w:sz w:val="28"/>
          <w:szCs w:val="28"/>
        </w:rPr>
        <w:t>Перечень нормативных правовых актов и иных документов, использов</w:t>
      </w:r>
      <w:r w:rsidRPr="00B8163A">
        <w:rPr>
          <w:rFonts w:eastAsia="Times New Roman"/>
          <w:sz w:val="28"/>
          <w:szCs w:val="28"/>
        </w:rPr>
        <w:t>анных при подготовке Нормативов: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Водный кодекс Российской Федерации;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Градостроительный кодекс Российской Федерации;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Земельный кодекс Российской Федерации;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Лесной кодекс Российской Федерации; </w:t>
      </w:r>
    </w:p>
    <w:p w:rsidR="004F7361" w:rsidRPr="000E3360" w:rsidRDefault="007742F0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6 октября 2003 года </w:t>
      </w:r>
      <w:r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E3360">
        <w:rPr>
          <w:sz w:val="28"/>
          <w:szCs w:val="28"/>
        </w:rPr>
        <w:t xml:space="preserve">Об общих принципах </w:t>
      </w:r>
      <w:r w:rsidR="004F7361" w:rsidRPr="000E3360">
        <w:rPr>
          <w:sz w:val="28"/>
          <w:szCs w:val="28"/>
        </w:rPr>
        <w:lastRenderedPageBreak/>
        <w:t>организации местного самоуправления в Российской Федерации</w:t>
      </w:r>
      <w:r w:rsidR="00185ECD">
        <w:rPr>
          <w:sz w:val="28"/>
          <w:szCs w:val="28"/>
        </w:rPr>
        <w:t>»</w:t>
      </w:r>
      <w:r w:rsidR="004F7361"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Закон Российской Федерации от 21 февраля 1992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2395-1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 недрах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24 июня 1998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89-ФЗ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Об отходах производства и потребления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30 марта 1999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52-ФЗ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 санитарно-эпидемиологическом благополучии населения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31 марта 1999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69-ФЗ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 газоснабжении в Российской Федерации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4 мая 1999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96-ФЗ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Об охране атмосферного воздуха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25 июня 2002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73-ФЗ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26 марта 2003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35-ФЗ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Об электроэнергетике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7 июля 2003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126-ФЗ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 связи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22 июля 2008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123-ФЗ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Технический регламент о требованиях пожарной безопасности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27 июля 2010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190-ФЗ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 теплоснабжении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7 декабря 2011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416-ФЗ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 водоснабжении и водоотведении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29 декабря 2012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273-ФЗ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Об образовании в Российской Федерации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Федеральный закон от 28 декабря 2013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442-ФЗ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Об основах социального обслуживания граждан в Российской Федерации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. </w:t>
      </w:r>
    </w:p>
    <w:p w:rsidR="004F7361" w:rsidRPr="000E3360" w:rsidRDefault="004F7361" w:rsidP="004F7361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59.13330.2020. Свод правил. Доступность зданий и сооружений для маломобильных групп населения. Актуализированная редакция СНиП 35-01-2001, утвержденный Приказом Министерства строительства и жилищно-коммунального хозяйства Российской Федерации от 30 декабря 2020 г.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904/</w:t>
      </w:r>
      <w:proofErr w:type="spellStart"/>
      <w:r w:rsidRPr="000E3360">
        <w:rPr>
          <w:sz w:val="28"/>
          <w:szCs w:val="28"/>
        </w:rPr>
        <w:t>пр</w:t>
      </w:r>
      <w:proofErr w:type="spellEnd"/>
      <w:r w:rsidRPr="000E3360">
        <w:rPr>
          <w:sz w:val="28"/>
          <w:szCs w:val="28"/>
        </w:rPr>
        <w:t xml:space="preserve"> и введен в действие с 1 июля 2021 г.;</w:t>
      </w:r>
    </w:p>
    <w:p w:rsidR="004F7361" w:rsidRPr="000E3360" w:rsidRDefault="004F7361" w:rsidP="004F7361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58.13330.2019. Свод правил. Гидротехнические сооружения. Основные положения. Актуализированная редакция СНиП 33-01-2003, утвержденный приказом Министерства строительства и жилищно-коммунального хозяйства Российской Федерации от 16 декабря 2019 г.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811/</w:t>
      </w:r>
      <w:proofErr w:type="spellStart"/>
      <w:r w:rsidRPr="000E3360">
        <w:rPr>
          <w:sz w:val="28"/>
          <w:szCs w:val="28"/>
        </w:rPr>
        <w:t>пр</w:t>
      </w:r>
      <w:proofErr w:type="spellEnd"/>
      <w:r w:rsidRPr="000E3360">
        <w:rPr>
          <w:sz w:val="28"/>
          <w:szCs w:val="28"/>
        </w:rPr>
        <w:t xml:space="preserve"> и введен в действие с 17 июня 2020 г.</w:t>
      </w:r>
    </w:p>
    <w:p w:rsidR="004F7361" w:rsidRPr="000E3360" w:rsidRDefault="004F7361" w:rsidP="004F7361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18.13330.2019 Свод правил. Генеральные планы промышленных предприятий. Актуализированная редакция СНиП II-89-80*, утвержденный приказом Министерства строительства и жилищно-коммунального хозяйства Российской Федерации от 17 сентября 2019 г.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544/</w:t>
      </w:r>
      <w:proofErr w:type="spellStart"/>
      <w:r w:rsidRPr="000E3360">
        <w:rPr>
          <w:sz w:val="28"/>
          <w:szCs w:val="28"/>
        </w:rPr>
        <w:t>пр</w:t>
      </w:r>
      <w:proofErr w:type="spellEnd"/>
      <w:r w:rsidRPr="000E3360">
        <w:rPr>
          <w:sz w:val="28"/>
          <w:szCs w:val="28"/>
        </w:rPr>
        <w:t xml:space="preserve"> и введен в действие с 18 марта 2020 г.</w:t>
      </w:r>
    </w:p>
    <w:p w:rsidR="004F7361" w:rsidRPr="000E3360" w:rsidRDefault="004F7361" w:rsidP="004F7361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32.13330.2018 Свод правил. Канализация. Наружные сети и сооружения. Актуализированная редакция СНиП 2.04.03-85, утвержденный Приказом Министерства строительства и жилищно-коммунального хозяйства Российской Федерации от 25 декабря 2018 г.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860/</w:t>
      </w:r>
      <w:proofErr w:type="spellStart"/>
      <w:r w:rsidRPr="000E3360">
        <w:rPr>
          <w:sz w:val="28"/>
          <w:szCs w:val="28"/>
        </w:rPr>
        <w:t>пр</w:t>
      </w:r>
      <w:proofErr w:type="spellEnd"/>
      <w:r w:rsidRPr="000E3360">
        <w:rPr>
          <w:sz w:val="28"/>
          <w:szCs w:val="28"/>
        </w:rPr>
        <w:t xml:space="preserve"> и введен в действие с 26 июня 2019 г.</w:t>
      </w:r>
    </w:p>
    <w:p w:rsidR="004F7361" w:rsidRPr="000E3360" w:rsidRDefault="004F7361" w:rsidP="004F7361">
      <w:pPr>
        <w:pStyle w:val="ConsPlusNormal"/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  <w:shd w:val="clear" w:color="auto" w:fill="FFFFFF"/>
        </w:rPr>
        <w:t>СП 165.13</w:t>
      </w:r>
      <w:r w:rsidR="00B8163A">
        <w:rPr>
          <w:sz w:val="28"/>
          <w:szCs w:val="28"/>
          <w:shd w:val="clear" w:color="auto" w:fill="FFFFFF"/>
        </w:rPr>
        <w:t>330</w:t>
      </w:r>
      <w:r w:rsidRPr="000E3360">
        <w:rPr>
          <w:sz w:val="28"/>
          <w:szCs w:val="28"/>
          <w:shd w:val="clear" w:color="auto" w:fill="FFFFFF"/>
        </w:rPr>
        <w:t>.201</w:t>
      </w:r>
      <w:r w:rsidR="00B8163A">
        <w:rPr>
          <w:sz w:val="28"/>
          <w:szCs w:val="28"/>
          <w:shd w:val="clear" w:color="auto" w:fill="FFFFFF"/>
        </w:rPr>
        <w:t>2</w:t>
      </w:r>
      <w:r w:rsidRPr="000E3360">
        <w:rPr>
          <w:sz w:val="28"/>
          <w:szCs w:val="28"/>
        </w:rPr>
        <w:t>. Инженерная защита территорий, зданий и сооружений от опасных геологических процессов.</w:t>
      </w:r>
      <w:r w:rsidR="00B8163A">
        <w:rPr>
          <w:sz w:val="28"/>
          <w:szCs w:val="28"/>
        </w:rPr>
        <w:t xml:space="preserve"> Актуализированная редакция СНиП 22-02-2003. У</w:t>
      </w:r>
      <w:r w:rsidRPr="000E3360">
        <w:rPr>
          <w:sz w:val="28"/>
          <w:szCs w:val="28"/>
        </w:rPr>
        <w:t xml:space="preserve">твержденный </w:t>
      </w:r>
      <w:r w:rsidR="00B3421E">
        <w:rPr>
          <w:sz w:val="28"/>
          <w:szCs w:val="28"/>
        </w:rPr>
        <w:t>п</w:t>
      </w:r>
      <w:r w:rsidRPr="000E3360">
        <w:rPr>
          <w:sz w:val="28"/>
          <w:szCs w:val="28"/>
        </w:rPr>
        <w:t xml:space="preserve">риказом Министерства регионального развития Российской </w:t>
      </w:r>
      <w:r w:rsidRPr="000E3360">
        <w:rPr>
          <w:sz w:val="28"/>
          <w:szCs w:val="28"/>
        </w:rPr>
        <w:lastRenderedPageBreak/>
        <w:t>Федерации (</w:t>
      </w:r>
      <w:proofErr w:type="spellStart"/>
      <w:r w:rsidRPr="000E3360">
        <w:rPr>
          <w:sz w:val="28"/>
          <w:szCs w:val="28"/>
        </w:rPr>
        <w:t>Минрегион</w:t>
      </w:r>
      <w:r w:rsidR="00B3421E">
        <w:rPr>
          <w:sz w:val="28"/>
          <w:szCs w:val="28"/>
        </w:rPr>
        <w:t>а</w:t>
      </w:r>
      <w:proofErr w:type="spellEnd"/>
      <w:r w:rsidR="00B3421E">
        <w:rPr>
          <w:sz w:val="28"/>
          <w:szCs w:val="28"/>
        </w:rPr>
        <w:t xml:space="preserve"> </w:t>
      </w:r>
      <w:r w:rsidRPr="000E3360">
        <w:rPr>
          <w:sz w:val="28"/>
          <w:szCs w:val="28"/>
        </w:rPr>
        <w:t xml:space="preserve">России) от 30 июня 2012 г.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274 и введен в действие с 1 января 2013 г.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145.13330.2020. Свод правил. Дома-интернаты. Правила проектирования, утвержденный приказом </w:t>
      </w:r>
      <w:r w:rsidR="00B8163A" w:rsidRPr="000E3360">
        <w:rPr>
          <w:sz w:val="28"/>
          <w:szCs w:val="28"/>
        </w:rPr>
        <w:t xml:space="preserve">Министерства </w:t>
      </w:r>
      <w:r w:rsidR="00B8163A">
        <w:rPr>
          <w:sz w:val="28"/>
          <w:szCs w:val="28"/>
        </w:rPr>
        <w:t xml:space="preserve">строительства и жилищно-коммунального хозяйства </w:t>
      </w:r>
      <w:r w:rsidR="00B8163A" w:rsidRPr="000E3360">
        <w:rPr>
          <w:sz w:val="28"/>
          <w:szCs w:val="28"/>
        </w:rPr>
        <w:t>Российской Федерации (Мин</w:t>
      </w:r>
      <w:r w:rsidR="00B8163A">
        <w:rPr>
          <w:sz w:val="28"/>
          <w:szCs w:val="28"/>
        </w:rPr>
        <w:t>строя</w:t>
      </w:r>
      <w:r w:rsidR="00B8163A" w:rsidRPr="000E3360">
        <w:rPr>
          <w:sz w:val="28"/>
          <w:szCs w:val="28"/>
        </w:rPr>
        <w:t xml:space="preserve"> России) </w:t>
      </w:r>
      <w:r w:rsidRPr="000E3360">
        <w:rPr>
          <w:sz w:val="28"/>
          <w:szCs w:val="28"/>
        </w:rPr>
        <w:t>от 2</w:t>
      </w:r>
      <w:r w:rsidR="00B8163A">
        <w:rPr>
          <w:sz w:val="28"/>
          <w:szCs w:val="28"/>
        </w:rPr>
        <w:t>3</w:t>
      </w:r>
      <w:r w:rsidRPr="000E3360">
        <w:rPr>
          <w:sz w:val="28"/>
          <w:szCs w:val="28"/>
        </w:rPr>
        <w:t xml:space="preserve"> декабря 20</w:t>
      </w:r>
      <w:r w:rsidR="00B8163A">
        <w:rPr>
          <w:sz w:val="28"/>
          <w:szCs w:val="28"/>
        </w:rPr>
        <w:t>20</w:t>
      </w:r>
      <w:r w:rsidRPr="000E3360">
        <w:rPr>
          <w:sz w:val="28"/>
          <w:szCs w:val="28"/>
        </w:rPr>
        <w:t xml:space="preserve">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</w:t>
      </w:r>
      <w:r w:rsidR="00B8163A">
        <w:rPr>
          <w:sz w:val="28"/>
          <w:szCs w:val="28"/>
        </w:rPr>
        <w:t>849</w:t>
      </w:r>
      <w:r w:rsidRPr="000E3360">
        <w:rPr>
          <w:sz w:val="28"/>
          <w:szCs w:val="28"/>
        </w:rPr>
        <w:t>/</w:t>
      </w:r>
      <w:proofErr w:type="spellStart"/>
      <w:r w:rsidR="00B8163A">
        <w:rPr>
          <w:sz w:val="28"/>
          <w:szCs w:val="28"/>
        </w:rPr>
        <w:t>пр</w:t>
      </w:r>
      <w:proofErr w:type="spellEnd"/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35-106-2003. Расчет и размещение учреждений социального обслуживания пожилых людей, одобренный и рекомендованный к применению постановлением Госстроя России от 22 сентября 2003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166;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31.13330.2021. Свод правил. Водоснабжение. Наружные сети и сооружения. Актуализированная редакция СНиП 2.04.02-84*, утвержденный приказом </w:t>
      </w:r>
      <w:r w:rsidR="00B8163A" w:rsidRPr="000E3360">
        <w:rPr>
          <w:sz w:val="28"/>
          <w:szCs w:val="28"/>
        </w:rPr>
        <w:t xml:space="preserve">Министерства </w:t>
      </w:r>
      <w:r w:rsidR="00B8163A">
        <w:rPr>
          <w:sz w:val="28"/>
          <w:szCs w:val="28"/>
        </w:rPr>
        <w:t xml:space="preserve">строительства и жилищно-коммунального хозяйства </w:t>
      </w:r>
      <w:r w:rsidR="00B8163A" w:rsidRPr="000E3360">
        <w:rPr>
          <w:sz w:val="28"/>
          <w:szCs w:val="28"/>
        </w:rPr>
        <w:t>Российской Федерации (Мин</w:t>
      </w:r>
      <w:r w:rsidR="00B8163A">
        <w:rPr>
          <w:sz w:val="28"/>
          <w:szCs w:val="28"/>
        </w:rPr>
        <w:t>строя</w:t>
      </w:r>
      <w:r w:rsidR="00B8163A" w:rsidRPr="000E3360">
        <w:rPr>
          <w:sz w:val="28"/>
          <w:szCs w:val="28"/>
        </w:rPr>
        <w:t xml:space="preserve"> России) </w:t>
      </w:r>
      <w:r w:rsidRPr="000E3360">
        <w:rPr>
          <w:sz w:val="28"/>
          <w:szCs w:val="28"/>
        </w:rPr>
        <w:t>от 2</w:t>
      </w:r>
      <w:r w:rsidR="00B8163A">
        <w:rPr>
          <w:sz w:val="28"/>
          <w:szCs w:val="28"/>
        </w:rPr>
        <w:t>7</w:t>
      </w:r>
      <w:r w:rsidRPr="000E3360">
        <w:rPr>
          <w:sz w:val="28"/>
          <w:szCs w:val="28"/>
        </w:rPr>
        <w:t xml:space="preserve"> декабря 20</w:t>
      </w:r>
      <w:r w:rsidR="00B8163A">
        <w:rPr>
          <w:sz w:val="28"/>
          <w:szCs w:val="28"/>
        </w:rPr>
        <w:t>2</w:t>
      </w:r>
      <w:r w:rsidRPr="000E3360">
        <w:rPr>
          <w:sz w:val="28"/>
          <w:szCs w:val="28"/>
        </w:rPr>
        <w:t xml:space="preserve">1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</w:t>
      </w:r>
      <w:r w:rsidR="00B8163A">
        <w:rPr>
          <w:sz w:val="28"/>
          <w:szCs w:val="28"/>
        </w:rPr>
        <w:t>1016</w:t>
      </w:r>
      <w:r w:rsidRPr="000E3360">
        <w:rPr>
          <w:sz w:val="28"/>
          <w:szCs w:val="28"/>
        </w:rPr>
        <w:t>/</w:t>
      </w:r>
      <w:proofErr w:type="spellStart"/>
      <w:r w:rsidR="00B8163A">
        <w:rPr>
          <w:sz w:val="28"/>
          <w:szCs w:val="28"/>
        </w:rPr>
        <w:t>пр</w:t>
      </w:r>
      <w:proofErr w:type="spellEnd"/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СП 62.13330.2011. Свод правил. Газораспределительные системы. Актуализированная редакция СНиП 42-01-2002, утвержденный приказом</w:t>
      </w:r>
      <w:r w:rsidR="00B8163A">
        <w:rPr>
          <w:sz w:val="28"/>
          <w:szCs w:val="28"/>
        </w:rPr>
        <w:t xml:space="preserve"> Министерства регионального развития Российской Федерации</w:t>
      </w:r>
      <w:r w:rsidRPr="000E3360">
        <w:rPr>
          <w:sz w:val="28"/>
          <w:szCs w:val="28"/>
        </w:rPr>
        <w:t xml:space="preserve"> </w:t>
      </w:r>
      <w:r w:rsidR="00B8163A">
        <w:rPr>
          <w:sz w:val="28"/>
          <w:szCs w:val="28"/>
        </w:rPr>
        <w:t>(</w:t>
      </w:r>
      <w:proofErr w:type="spellStart"/>
      <w:r w:rsidRPr="000E3360">
        <w:rPr>
          <w:sz w:val="28"/>
          <w:szCs w:val="28"/>
        </w:rPr>
        <w:t>Минрегиона</w:t>
      </w:r>
      <w:proofErr w:type="spellEnd"/>
      <w:r w:rsidRPr="000E3360">
        <w:rPr>
          <w:sz w:val="28"/>
          <w:szCs w:val="28"/>
        </w:rPr>
        <w:t xml:space="preserve"> России</w:t>
      </w:r>
      <w:r w:rsidR="00B8163A">
        <w:rPr>
          <w:sz w:val="28"/>
          <w:szCs w:val="28"/>
        </w:rPr>
        <w:t>)</w:t>
      </w:r>
      <w:r w:rsidRPr="000E3360">
        <w:rPr>
          <w:sz w:val="28"/>
          <w:szCs w:val="28"/>
        </w:rPr>
        <w:t xml:space="preserve"> от 27 декабря 2010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780;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50.13330.2012. Свод правил. Тепловая защита зданий. Актуализированная редакция СНиП 23-02-2003, утвержденный приказом </w:t>
      </w:r>
      <w:r w:rsidR="00B3421E" w:rsidRPr="000E3360">
        <w:rPr>
          <w:sz w:val="28"/>
          <w:szCs w:val="28"/>
        </w:rPr>
        <w:t>Министерства регионального развития Российской Федерации (</w:t>
      </w:r>
      <w:proofErr w:type="spellStart"/>
      <w:r w:rsidR="00B3421E" w:rsidRPr="000E3360">
        <w:rPr>
          <w:sz w:val="28"/>
          <w:szCs w:val="28"/>
        </w:rPr>
        <w:t>Минрегион</w:t>
      </w:r>
      <w:r w:rsidR="00B3421E">
        <w:rPr>
          <w:sz w:val="28"/>
          <w:szCs w:val="28"/>
        </w:rPr>
        <w:t>а</w:t>
      </w:r>
      <w:proofErr w:type="spellEnd"/>
      <w:r w:rsidR="00B3421E">
        <w:rPr>
          <w:sz w:val="28"/>
          <w:szCs w:val="28"/>
        </w:rPr>
        <w:t xml:space="preserve"> </w:t>
      </w:r>
      <w:r w:rsidR="00B3421E" w:rsidRPr="000E3360">
        <w:rPr>
          <w:sz w:val="28"/>
          <w:szCs w:val="28"/>
        </w:rPr>
        <w:t xml:space="preserve">России) </w:t>
      </w:r>
      <w:r w:rsidRPr="000E3360">
        <w:rPr>
          <w:sz w:val="28"/>
          <w:szCs w:val="28"/>
        </w:rPr>
        <w:t xml:space="preserve">от 30 июня 2012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265;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113.13330.2016. Свод правил. Стоянки автомобилей. Актуализированная редакция СНиП 21-02-99*, утвержденный приказом </w:t>
      </w:r>
      <w:proofErr w:type="spellStart"/>
      <w:r w:rsidR="00B3421E" w:rsidRPr="000E3360">
        <w:rPr>
          <w:sz w:val="28"/>
          <w:szCs w:val="28"/>
        </w:rPr>
        <w:t>приказом</w:t>
      </w:r>
      <w:proofErr w:type="spellEnd"/>
      <w:r w:rsidR="00B3421E" w:rsidRPr="000E3360">
        <w:rPr>
          <w:sz w:val="28"/>
          <w:szCs w:val="28"/>
        </w:rPr>
        <w:t xml:space="preserve"> Министерства </w:t>
      </w:r>
      <w:r w:rsidR="00B3421E">
        <w:rPr>
          <w:sz w:val="28"/>
          <w:szCs w:val="28"/>
        </w:rPr>
        <w:t xml:space="preserve">строительства и жилищно-коммунального хозяйства </w:t>
      </w:r>
      <w:r w:rsidR="00B3421E" w:rsidRPr="000E3360">
        <w:rPr>
          <w:sz w:val="28"/>
          <w:szCs w:val="28"/>
        </w:rPr>
        <w:t>Российской Федерации (Мин</w:t>
      </w:r>
      <w:r w:rsidR="00B3421E">
        <w:rPr>
          <w:sz w:val="28"/>
          <w:szCs w:val="28"/>
        </w:rPr>
        <w:t>строя</w:t>
      </w:r>
      <w:r w:rsidR="00B3421E" w:rsidRPr="000E3360">
        <w:rPr>
          <w:sz w:val="28"/>
          <w:szCs w:val="28"/>
        </w:rPr>
        <w:t xml:space="preserve"> России)</w:t>
      </w:r>
      <w:r w:rsidR="00B3421E">
        <w:rPr>
          <w:sz w:val="28"/>
          <w:szCs w:val="28"/>
        </w:rPr>
        <w:t xml:space="preserve"> </w:t>
      </w:r>
      <w:r w:rsidRPr="000E3360">
        <w:rPr>
          <w:sz w:val="28"/>
          <w:szCs w:val="28"/>
        </w:rPr>
        <w:t xml:space="preserve">от </w:t>
      </w:r>
      <w:r w:rsidR="00B3421E">
        <w:rPr>
          <w:sz w:val="28"/>
          <w:szCs w:val="28"/>
        </w:rPr>
        <w:t>07</w:t>
      </w:r>
      <w:r w:rsidRPr="000E3360">
        <w:rPr>
          <w:sz w:val="28"/>
          <w:szCs w:val="28"/>
        </w:rPr>
        <w:t xml:space="preserve"> </w:t>
      </w:r>
      <w:proofErr w:type="spellStart"/>
      <w:r w:rsidR="00B3421E">
        <w:rPr>
          <w:sz w:val="28"/>
          <w:szCs w:val="28"/>
        </w:rPr>
        <w:t>ноября</w:t>
      </w:r>
      <w:r w:rsidRPr="000E3360">
        <w:rPr>
          <w:sz w:val="28"/>
          <w:szCs w:val="28"/>
        </w:rPr>
        <w:t>я</w:t>
      </w:r>
      <w:proofErr w:type="spellEnd"/>
      <w:r w:rsidRPr="000E3360">
        <w:rPr>
          <w:sz w:val="28"/>
          <w:szCs w:val="28"/>
        </w:rPr>
        <w:t xml:space="preserve"> 201</w:t>
      </w:r>
      <w:r w:rsidR="00B3421E">
        <w:rPr>
          <w:sz w:val="28"/>
          <w:szCs w:val="28"/>
        </w:rPr>
        <w:t>6</w:t>
      </w:r>
      <w:r w:rsidRPr="000E3360">
        <w:rPr>
          <w:sz w:val="28"/>
          <w:szCs w:val="28"/>
        </w:rPr>
        <w:t xml:space="preserve">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</w:t>
      </w:r>
      <w:r w:rsidR="00B3421E">
        <w:rPr>
          <w:sz w:val="28"/>
          <w:szCs w:val="28"/>
        </w:rPr>
        <w:t>776</w:t>
      </w:r>
      <w:r w:rsidRPr="000E3360">
        <w:rPr>
          <w:sz w:val="28"/>
          <w:szCs w:val="28"/>
        </w:rPr>
        <w:t>/</w:t>
      </w:r>
      <w:proofErr w:type="spellStart"/>
      <w:r w:rsidR="00B3421E">
        <w:rPr>
          <w:sz w:val="28"/>
          <w:szCs w:val="28"/>
        </w:rPr>
        <w:t>пр</w:t>
      </w:r>
      <w:proofErr w:type="spellEnd"/>
      <w:r w:rsidR="00B3421E">
        <w:rPr>
          <w:sz w:val="28"/>
          <w:szCs w:val="28"/>
        </w:rPr>
        <w:t>;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34.13330.2021. Свод правил. Автомобильные дороги. Актуализированная редакция СНиП 2.05.02-85*, утвержденный приказом </w:t>
      </w:r>
      <w:proofErr w:type="spellStart"/>
      <w:r w:rsidR="00B3421E" w:rsidRPr="000E3360">
        <w:rPr>
          <w:sz w:val="28"/>
          <w:szCs w:val="28"/>
        </w:rPr>
        <w:t>приказом</w:t>
      </w:r>
      <w:proofErr w:type="spellEnd"/>
      <w:r w:rsidR="00B3421E" w:rsidRPr="000E3360">
        <w:rPr>
          <w:sz w:val="28"/>
          <w:szCs w:val="28"/>
        </w:rPr>
        <w:t xml:space="preserve"> Министерства </w:t>
      </w:r>
      <w:r w:rsidR="00B3421E">
        <w:rPr>
          <w:sz w:val="28"/>
          <w:szCs w:val="28"/>
        </w:rPr>
        <w:t xml:space="preserve">строительства и жилищно-коммунального хозяйства </w:t>
      </w:r>
      <w:r w:rsidR="00B3421E" w:rsidRPr="000E3360">
        <w:rPr>
          <w:sz w:val="28"/>
          <w:szCs w:val="28"/>
        </w:rPr>
        <w:t>Российской Федерации (Мин</w:t>
      </w:r>
      <w:r w:rsidR="00B3421E">
        <w:rPr>
          <w:sz w:val="28"/>
          <w:szCs w:val="28"/>
        </w:rPr>
        <w:t>строя</w:t>
      </w:r>
      <w:r w:rsidR="00B3421E" w:rsidRPr="000E3360">
        <w:rPr>
          <w:sz w:val="28"/>
          <w:szCs w:val="28"/>
        </w:rPr>
        <w:t xml:space="preserve"> России) </w:t>
      </w:r>
      <w:r w:rsidRPr="000E3360">
        <w:rPr>
          <w:sz w:val="28"/>
          <w:szCs w:val="28"/>
        </w:rPr>
        <w:t xml:space="preserve">от </w:t>
      </w:r>
      <w:r w:rsidR="00B3421E">
        <w:rPr>
          <w:sz w:val="28"/>
          <w:szCs w:val="28"/>
        </w:rPr>
        <w:t>09</w:t>
      </w:r>
      <w:r w:rsidRPr="000E3360">
        <w:rPr>
          <w:sz w:val="28"/>
          <w:szCs w:val="28"/>
        </w:rPr>
        <w:t xml:space="preserve"> </w:t>
      </w:r>
      <w:r w:rsidR="00B3421E">
        <w:rPr>
          <w:sz w:val="28"/>
          <w:szCs w:val="28"/>
        </w:rPr>
        <w:t xml:space="preserve">февраля </w:t>
      </w:r>
      <w:r w:rsidRPr="000E3360">
        <w:rPr>
          <w:sz w:val="28"/>
          <w:szCs w:val="28"/>
        </w:rPr>
        <w:t>20</w:t>
      </w:r>
      <w:r w:rsidR="00B3421E">
        <w:rPr>
          <w:sz w:val="28"/>
          <w:szCs w:val="28"/>
        </w:rPr>
        <w:t>2</w:t>
      </w:r>
      <w:r w:rsidRPr="000E3360">
        <w:rPr>
          <w:sz w:val="28"/>
          <w:szCs w:val="28"/>
        </w:rPr>
        <w:t xml:space="preserve">1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</w:t>
      </w:r>
      <w:r w:rsidR="00B3421E">
        <w:rPr>
          <w:sz w:val="28"/>
          <w:szCs w:val="28"/>
        </w:rPr>
        <w:t>53/</w:t>
      </w:r>
      <w:proofErr w:type="spellStart"/>
      <w:r w:rsidR="00B3421E">
        <w:rPr>
          <w:sz w:val="28"/>
          <w:szCs w:val="28"/>
        </w:rPr>
        <w:t>пр</w:t>
      </w:r>
      <w:proofErr w:type="spellEnd"/>
      <w:r w:rsidR="00B3421E">
        <w:rPr>
          <w:sz w:val="28"/>
          <w:szCs w:val="28"/>
        </w:rPr>
        <w:t>;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39.13330.2012. Свод правил. Плотины из грунтовых материалов. Актуализированная редакция СНиП 2.06.05-84*, утвержденный приказом </w:t>
      </w:r>
      <w:r w:rsidR="00B3421E" w:rsidRPr="000E3360">
        <w:rPr>
          <w:sz w:val="28"/>
          <w:szCs w:val="28"/>
        </w:rPr>
        <w:t>Министерства регионального развития Российской Федерации (</w:t>
      </w:r>
      <w:proofErr w:type="spellStart"/>
      <w:r w:rsidR="00B3421E" w:rsidRPr="000E3360">
        <w:rPr>
          <w:sz w:val="28"/>
          <w:szCs w:val="28"/>
        </w:rPr>
        <w:t>Минрегион</w:t>
      </w:r>
      <w:r w:rsidR="00B3421E">
        <w:rPr>
          <w:sz w:val="28"/>
          <w:szCs w:val="28"/>
        </w:rPr>
        <w:t>а</w:t>
      </w:r>
      <w:proofErr w:type="spellEnd"/>
      <w:r w:rsidR="00B3421E">
        <w:rPr>
          <w:sz w:val="28"/>
          <w:szCs w:val="28"/>
        </w:rPr>
        <w:t xml:space="preserve"> </w:t>
      </w:r>
      <w:r w:rsidR="00B3421E" w:rsidRPr="000E3360">
        <w:rPr>
          <w:sz w:val="28"/>
          <w:szCs w:val="28"/>
        </w:rPr>
        <w:t xml:space="preserve">России) </w:t>
      </w:r>
      <w:r w:rsidRPr="000E3360">
        <w:rPr>
          <w:sz w:val="28"/>
          <w:szCs w:val="28"/>
        </w:rPr>
        <w:t xml:space="preserve">от 29 декабря 2011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635/18;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СП 131.13330.20</w:t>
      </w:r>
      <w:r w:rsidR="00B3421E">
        <w:rPr>
          <w:sz w:val="28"/>
          <w:szCs w:val="28"/>
        </w:rPr>
        <w:t>20</w:t>
      </w:r>
      <w:r w:rsidRPr="000E3360">
        <w:rPr>
          <w:sz w:val="28"/>
          <w:szCs w:val="28"/>
        </w:rPr>
        <w:t xml:space="preserve">. Свод правил. Строительная климатология. Актуализированная редакция СНиП 23-01-99*, утвержденный приказом </w:t>
      </w:r>
      <w:proofErr w:type="spellStart"/>
      <w:r w:rsidR="00B3421E" w:rsidRPr="000E3360">
        <w:rPr>
          <w:sz w:val="28"/>
          <w:szCs w:val="28"/>
        </w:rPr>
        <w:t>приказом</w:t>
      </w:r>
      <w:proofErr w:type="spellEnd"/>
      <w:r w:rsidR="00B3421E" w:rsidRPr="000E3360">
        <w:rPr>
          <w:sz w:val="28"/>
          <w:szCs w:val="28"/>
        </w:rPr>
        <w:t xml:space="preserve"> Министерства </w:t>
      </w:r>
      <w:r w:rsidR="00B3421E">
        <w:rPr>
          <w:sz w:val="28"/>
          <w:szCs w:val="28"/>
        </w:rPr>
        <w:t xml:space="preserve">строительства и жилищно-коммунального хозяйства </w:t>
      </w:r>
      <w:r w:rsidR="00B3421E" w:rsidRPr="000E3360">
        <w:rPr>
          <w:sz w:val="28"/>
          <w:szCs w:val="28"/>
        </w:rPr>
        <w:t>Российской Федерации (Мин</w:t>
      </w:r>
      <w:r w:rsidR="00B3421E">
        <w:rPr>
          <w:sz w:val="28"/>
          <w:szCs w:val="28"/>
        </w:rPr>
        <w:t>строя</w:t>
      </w:r>
      <w:r w:rsidR="00B3421E" w:rsidRPr="000E3360">
        <w:rPr>
          <w:sz w:val="28"/>
          <w:szCs w:val="28"/>
        </w:rPr>
        <w:t xml:space="preserve"> России) </w:t>
      </w:r>
      <w:r w:rsidRPr="000E3360">
        <w:rPr>
          <w:sz w:val="28"/>
          <w:szCs w:val="28"/>
        </w:rPr>
        <w:t xml:space="preserve">от </w:t>
      </w:r>
      <w:r w:rsidR="00B3421E">
        <w:rPr>
          <w:sz w:val="28"/>
          <w:szCs w:val="28"/>
        </w:rPr>
        <w:t>24</w:t>
      </w:r>
      <w:r w:rsidRPr="000E3360">
        <w:rPr>
          <w:sz w:val="28"/>
          <w:szCs w:val="28"/>
        </w:rPr>
        <w:t xml:space="preserve"> </w:t>
      </w:r>
      <w:r w:rsidR="00B3421E">
        <w:rPr>
          <w:sz w:val="28"/>
          <w:szCs w:val="28"/>
        </w:rPr>
        <w:t>декабря</w:t>
      </w:r>
      <w:r w:rsidRPr="000E3360">
        <w:rPr>
          <w:sz w:val="28"/>
          <w:szCs w:val="28"/>
        </w:rPr>
        <w:t xml:space="preserve"> 20</w:t>
      </w:r>
      <w:r w:rsidR="00B3421E">
        <w:rPr>
          <w:sz w:val="28"/>
          <w:szCs w:val="28"/>
        </w:rPr>
        <w:t>20</w:t>
      </w:r>
      <w:r w:rsidRPr="000E3360">
        <w:rPr>
          <w:sz w:val="28"/>
          <w:szCs w:val="28"/>
        </w:rPr>
        <w:t xml:space="preserve">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</w:t>
      </w:r>
      <w:r w:rsidR="00B3421E">
        <w:rPr>
          <w:sz w:val="28"/>
          <w:szCs w:val="28"/>
        </w:rPr>
        <w:t>859/</w:t>
      </w:r>
      <w:proofErr w:type="spellStart"/>
      <w:r w:rsidR="00B3421E">
        <w:rPr>
          <w:sz w:val="28"/>
          <w:szCs w:val="28"/>
        </w:rPr>
        <w:t>пр</w:t>
      </w:r>
      <w:proofErr w:type="spellEnd"/>
      <w:r w:rsidR="00B3421E">
        <w:rPr>
          <w:sz w:val="28"/>
          <w:szCs w:val="28"/>
        </w:rPr>
        <w:t>;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31-115-2006. Открытые плоскостные физкультурно-спортивные сооружения, одобренный и рекомендованный приказом </w:t>
      </w:r>
      <w:proofErr w:type="spellStart"/>
      <w:r w:rsidRPr="000E3360">
        <w:rPr>
          <w:sz w:val="28"/>
          <w:szCs w:val="28"/>
        </w:rPr>
        <w:t>Росспорта</w:t>
      </w:r>
      <w:proofErr w:type="spellEnd"/>
      <w:r w:rsidRPr="000E3360">
        <w:rPr>
          <w:sz w:val="28"/>
          <w:szCs w:val="28"/>
        </w:rPr>
        <w:t xml:space="preserve"> от 3 июля 2006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407;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31-113-2004. Бассейны для плавания, одобренный и рекомендованный письмом Госстроя России от 30 апреля 2004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ЛБ-322/9 и приказом </w:t>
      </w:r>
      <w:proofErr w:type="spellStart"/>
      <w:r w:rsidRPr="000E3360">
        <w:rPr>
          <w:sz w:val="28"/>
          <w:szCs w:val="28"/>
        </w:rPr>
        <w:t>Росспорта</w:t>
      </w:r>
      <w:proofErr w:type="spellEnd"/>
      <w:r w:rsidRPr="000E3360">
        <w:rPr>
          <w:sz w:val="28"/>
          <w:szCs w:val="28"/>
        </w:rPr>
        <w:t xml:space="preserve"> от 26 февраля 2005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24;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31-112-2004. Физкультурно-спортивные залы. Части 1 и 2, одобренный и </w:t>
      </w:r>
      <w:r w:rsidRPr="000E3360">
        <w:rPr>
          <w:sz w:val="28"/>
          <w:szCs w:val="28"/>
        </w:rPr>
        <w:lastRenderedPageBreak/>
        <w:t xml:space="preserve">рекомендованный к применению письмом Госстроя России от 30 апреля 2004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ЛБ-322/9 и приказом </w:t>
      </w:r>
      <w:proofErr w:type="spellStart"/>
      <w:r w:rsidRPr="000E3360">
        <w:rPr>
          <w:sz w:val="28"/>
          <w:szCs w:val="28"/>
        </w:rPr>
        <w:t>Росспорта</w:t>
      </w:r>
      <w:proofErr w:type="spellEnd"/>
      <w:r w:rsidRPr="000E3360">
        <w:rPr>
          <w:sz w:val="28"/>
          <w:szCs w:val="28"/>
        </w:rPr>
        <w:t xml:space="preserve"> от 26 февраля 2005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24;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35-101-2001. Проектирование зданий и сооружений с учетом доступности для маломобильных групп населения. Общие положения, одобренный и рекомендованный к применению постановлением Госстроя России от 16 июля 2001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70;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35-102-2001. Жилая среда с планировочными элементами, доступными инвалидам, утвержденный приказом директора Института общественных зданий от 20 июня 2001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5 б, одобренный и рекомендованный постановлением Госстроя России от 16 июля 2001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71;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31-102-99. Требования доступности общественных зданий и сооружений для инвалидов и других маломобильных посетителей, утвержденный приказом директора ГУП </w:t>
      </w:r>
      <w:r w:rsidR="00185ECD">
        <w:rPr>
          <w:sz w:val="28"/>
          <w:szCs w:val="28"/>
        </w:rPr>
        <w:t>«</w:t>
      </w:r>
      <w:r w:rsidRPr="000E3360">
        <w:rPr>
          <w:sz w:val="28"/>
          <w:szCs w:val="28"/>
        </w:rPr>
        <w:t>Научно-проектный институт учебно-воспитательных, торгово-бытовых и досуговых зданий</w:t>
      </w:r>
      <w:r w:rsidR="00185ECD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 (Институт общественных зданий) от 22 сентября 1999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10, принятый и рекомендованный постановлением Госстроя России от 29 ноября 1999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73;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СП 35-103-2001. Общественные здания и сооружения, доступные маломобильным посетителям, одобренный и рекомендованный к применению постановлением Госстроя России от 16 июля 2001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72; </w:t>
      </w:r>
    </w:p>
    <w:p w:rsidR="005A53CE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>СП 54.13330.20</w:t>
      </w:r>
      <w:r w:rsidR="00BB4C0B">
        <w:rPr>
          <w:sz w:val="28"/>
          <w:szCs w:val="28"/>
        </w:rPr>
        <w:t>2</w:t>
      </w:r>
      <w:r w:rsidR="00151ED0">
        <w:rPr>
          <w:sz w:val="28"/>
          <w:szCs w:val="28"/>
        </w:rPr>
        <w:t>2</w:t>
      </w:r>
      <w:r w:rsidRPr="000E3360">
        <w:rPr>
          <w:sz w:val="28"/>
          <w:szCs w:val="28"/>
        </w:rPr>
        <w:t xml:space="preserve">. Свод правил. Здания жилые многоквартирные. Актуализированная редакция СНиП 31-01-2003, утвержденный приказом </w:t>
      </w:r>
      <w:proofErr w:type="spellStart"/>
      <w:r w:rsidR="00B3421E" w:rsidRPr="000E3360">
        <w:rPr>
          <w:sz w:val="28"/>
          <w:szCs w:val="28"/>
        </w:rPr>
        <w:t>приказом</w:t>
      </w:r>
      <w:proofErr w:type="spellEnd"/>
      <w:r w:rsidR="00B3421E" w:rsidRPr="000E3360">
        <w:rPr>
          <w:sz w:val="28"/>
          <w:szCs w:val="28"/>
        </w:rPr>
        <w:t xml:space="preserve"> Министерства </w:t>
      </w:r>
      <w:r w:rsidR="00B3421E">
        <w:rPr>
          <w:sz w:val="28"/>
          <w:szCs w:val="28"/>
        </w:rPr>
        <w:t xml:space="preserve">строительства и жилищно-коммунального хозяйства </w:t>
      </w:r>
      <w:r w:rsidR="00B3421E" w:rsidRPr="000E3360">
        <w:rPr>
          <w:sz w:val="28"/>
          <w:szCs w:val="28"/>
        </w:rPr>
        <w:t>Российской Федерации (Мин</w:t>
      </w:r>
      <w:r w:rsidR="00B3421E">
        <w:rPr>
          <w:sz w:val="28"/>
          <w:szCs w:val="28"/>
        </w:rPr>
        <w:t>строя</w:t>
      </w:r>
      <w:r w:rsidR="00B3421E" w:rsidRPr="000E3360">
        <w:rPr>
          <w:sz w:val="28"/>
          <w:szCs w:val="28"/>
        </w:rPr>
        <w:t xml:space="preserve"> России)</w:t>
      </w:r>
      <w:r w:rsidRPr="000E3360">
        <w:rPr>
          <w:sz w:val="28"/>
          <w:szCs w:val="28"/>
        </w:rPr>
        <w:t xml:space="preserve"> от </w:t>
      </w:r>
      <w:r w:rsidR="00B3421E">
        <w:rPr>
          <w:sz w:val="28"/>
          <w:szCs w:val="28"/>
        </w:rPr>
        <w:t>13</w:t>
      </w:r>
      <w:r w:rsidRPr="000E3360">
        <w:rPr>
          <w:sz w:val="28"/>
          <w:szCs w:val="28"/>
        </w:rPr>
        <w:t xml:space="preserve"> </w:t>
      </w:r>
      <w:r w:rsidR="00B3421E">
        <w:rPr>
          <w:sz w:val="28"/>
          <w:szCs w:val="28"/>
        </w:rPr>
        <w:t>мая</w:t>
      </w:r>
      <w:r w:rsidRPr="000E3360">
        <w:rPr>
          <w:sz w:val="28"/>
          <w:szCs w:val="28"/>
        </w:rPr>
        <w:t xml:space="preserve"> 20</w:t>
      </w:r>
      <w:r w:rsidR="00B3421E">
        <w:rPr>
          <w:sz w:val="28"/>
          <w:szCs w:val="28"/>
        </w:rPr>
        <w:t>22</w:t>
      </w:r>
      <w:r w:rsidRPr="000E3360">
        <w:rPr>
          <w:sz w:val="28"/>
          <w:szCs w:val="28"/>
        </w:rPr>
        <w:t xml:space="preserve"> года </w:t>
      </w:r>
      <w:r w:rsidR="001A37ED">
        <w:rPr>
          <w:sz w:val="28"/>
          <w:szCs w:val="28"/>
        </w:rPr>
        <w:t>№</w:t>
      </w:r>
      <w:r w:rsidR="005A53CE">
        <w:rPr>
          <w:sz w:val="28"/>
          <w:szCs w:val="28"/>
        </w:rPr>
        <w:t xml:space="preserve"> </w:t>
      </w:r>
      <w:r w:rsidR="00B3421E">
        <w:rPr>
          <w:sz w:val="28"/>
          <w:szCs w:val="28"/>
        </w:rPr>
        <w:t>361/</w:t>
      </w:r>
      <w:proofErr w:type="spellStart"/>
      <w:r w:rsidR="00B3421E">
        <w:rPr>
          <w:sz w:val="28"/>
          <w:szCs w:val="28"/>
        </w:rPr>
        <w:t>пр</w:t>
      </w:r>
      <w:proofErr w:type="spellEnd"/>
      <w:r w:rsidR="00B3421E">
        <w:rPr>
          <w:sz w:val="28"/>
          <w:szCs w:val="28"/>
        </w:rPr>
        <w:t>;</w:t>
      </w:r>
    </w:p>
    <w:p w:rsidR="004F7361" w:rsidRPr="005A53CE" w:rsidRDefault="005A53CE" w:rsidP="004F7361">
      <w:pPr>
        <w:ind w:firstLine="709"/>
        <w:jc w:val="both"/>
        <w:rPr>
          <w:sz w:val="28"/>
          <w:szCs w:val="28"/>
        </w:rPr>
      </w:pPr>
      <w:r w:rsidRPr="005A53CE">
        <w:rPr>
          <w:rFonts w:eastAsia="Times New Roman"/>
          <w:sz w:val="28"/>
          <w:szCs w:val="28"/>
        </w:rPr>
        <w:t>СП 1.13130 Системы противопожарной защиты. Эвакуационные пути и выходы</w:t>
      </w:r>
      <w:r>
        <w:rPr>
          <w:sz w:val="28"/>
          <w:szCs w:val="28"/>
        </w:rPr>
        <w:t xml:space="preserve">, утвержденный </w:t>
      </w:r>
      <w:r>
        <w:rPr>
          <w:rFonts w:eastAsia="Times New Roman"/>
          <w:sz w:val="28"/>
          <w:szCs w:val="28"/>
        </w:rPr>
        <w:t>п</w:t>
      </w:r>
      <w:r w:rsidRPr="005A53CE">
        <w:rPr>
          <w:rFonts w:eastAsia="Times New Roman"/>
          <w:sz w:val="28"/>
          <w:szCs w:val="28"/>
        </w:rPr>
        <w:t>риказ</w:t>
      </w:r>
      <w:r>
        <w:rPr>
          <w:rFonts w:eastAsia="Times New Roman"/>
          <w:sz w:val="28"/>
          <w:szCs w:val="28"/>
        </w:rPr>
        <w:t>ом</w:t>
      </w:r>
      <w:r w:rsidRPr="005A53CE">
        <w:rPr>
          <w:rFonts w:eastAsia="Times New Roman"/>
          <w:sz w:val="28"/>
          <w:szCs w:val="28"/>
        </w:rPr>
        <w:t xml:space="preserve"> М</w:t>
      </w:r>
      <w:r w:rsidR="00B3421E">
        <w:rPr>
          <w:rFonts w:eastAsia="Times New Roman"/>
          <w:sz w:val="28"/>
          <w:szCs w:val="28"/>
        </w:rPr>
        <w:t>инистерства Российской Федерации по делам гражданской обороны, чрезвычайным ситуациям и ликвидации последствий стихийных бедствий (МЧС России) о</w:t>
      </w:r>
      <w:r w:rsidRPr="005A53CE">
        <w:rPr>
          <w:rFonts w:eastAsia="Times New Roman"/>
          <w:sz w:val="28"/>
          <w:szCs w:val="28"/>
        </w:rPr>
        <w:t xml:space="preserve">т 19.03.2020 </w:t>
      </w:r>
      <w:r>
        <w:rPr>
          <w:rFonts w:eastAsia="Times New Roman"/>
          <w:sz w:val="28"/>
          <w:szCs w:val="28"/>
        </w:rPr>
        <w:t>№</w:t>
      </w:r>
      <w:r w:rsidRPr="005A53CE">
        <w:rPr>
          <w:rFonts w:eastAsia="Times New Roman"/>
          <w:sz w:val="28"/>
          <w:szCs w:val="28"/>
        </w:rPr>
        <w:t xml:space="preserve"> 194</w:t>
      </w:r>
      <w:r>
        <w:rPr>
          <w:rFonts w:eastAsia="Times New Roman"/>
          <w:sz w:val="28"/>
          <w:szCs w:val="28"/>
        </w:rPr>
        <w:t>;</w:t>
      </w:r>
      <w:r w:rsidR="004F7361" w:rsidRPr="005A53CE">
        <w:rPr>
          <w:sz w:val="28"/>
          <w:szCs w:val="28"/>
        </w:rPr>
        <w:t xml:space="preserve"> </w:t>
      </w:r>
    </w:p>
    <w:p w:rsidR="00664215" w:rsidRPr="000E3360" w:rsidRDefault="00664215" w:rsidP="00664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131B00">
        <w:rPr>
          <w:sz w:val="28"/>
          <w:szCs w:val="28"/>
        </w:rPr>
        <w:t xml:space="preserve">104.13330.2016. </w:t>
      </w:r>
      <w:r w:rsidRPr="000E3360">
        <w:rPr>
          <w:sz w:val="28"/>
          <w:szCs w:val="28"/>
        </w:rPr>
        <w:t>Инженерная защита террито</w:t>
      </w:r>
      <w:r w:rsidR="00131B00">
        <w:rPr>
          <w:sz w:val="28"/>
          <w:szCs w:val="28"/>
        </w:rPr>
        <w:t>рии от затопления и подтопления. Актуализированная редакция</w:t>
      </w:r>
      <w:r w:rsidRPr="000E3360">
        <w:rPr>
          <w:sz w:val="28"/>
          <w:szCs w:val="28"/>
        </w:rPr>
        <w:t xml:space="preserve"> СНиП 2.06.15-85. утвержденн</w:t>
      </w:r>
      <w:r w:rsidR="00131B00">
        <w:rPr>
          <w:sz w:val="28"/>
          <w:szCs w:val="28"/>
        </w:rPr>
        <w:t>ый</w:t>
      </w:r>
      <w:r w:rsidRPr="000E3360">
        <w:rPr>
          <w:sz w:val="28"/>
          <w:szCs w:val="28"/>
        </w:rPr>
        <w:t xml:space="preserve"> </w:t>
      </w:r>
      <w:r w:rsidR="00131B00" w:rsidRPr="000E3360">
        <w:rPr>
          <w:sz w:val="28"/>
          <w:szCs w:val="28"/>
        </w:rPr>
        <w:t xml:space="preserve">приказом Министерства </w:t>
      </w:r>
      <w:r w:rsidR="00131B00">
        <w:rPr>
          <w:sz w:val="28"/>
          <w:szCs w:val="28"/>
        </w:rPr>
        <w:t xml:space="preserve">строительства и жилищно-коммунального хозяйства </w:t>
      </w:r>
      <w:r w:rsidR="00131B00" w:rsidRPr="000E3360">
        <w:rPr>
          <w:sz w:val="28"/>
          <w:szCs w:val="28"/>
        </w:rPr>
        <w:t>Российской Федерации (Мин</w:t>
      </w:r>
      <w:r w:rsidR="00131B00">
        <w:rPr>
          <w:sz w:val="28"/>
          <w:szCs w:val="28"/>
        </w:rPr>
        <w:t>строя</w:t>
      </w:r>
      <w:r w:rsidR="00131B00" w:rsidRPr="000E3360">
        <w:rPr>
          <w:sz w:val="28"/>
          <w:szCs w:val="28"/>
        </w:rPr>
        <w:t xml:space="preserve"> России)</w:t>
      </w:r>
      <w:r w:rsidRPr="000E3360">
        <w:rPr>
          <w:sz w:val="28"/>
          <w:szCs w:val="28"/>
        </w:rPr>
        <w:t xml:space="preserve"> от </w:t>
      </w:r>
      <w:r w:rsidR="00131B00">
        <w:rPr>
          <w:sz w:val="28"/>
          <w:szCs w:val="28"/>
        </w:rPr>
        <w:t>16</w:t>
      </w:r>
      <w:r w:rsidRPr="000E3360">
        <w:rPr>
          <w:sz w:val="28"/>
          <w:szCs w:val="28"/>
        </w:rPr>
        <w:t xml:space="preserve"> </w:t>
      </w:r>
      <w:r w:rsidR="00131B00">
        <w:rPr>
          <w:sz w:val="28"/>
          <w:szCs w:val="28"/>
        </w:rPr>
        <w:t>декабря</w:t>
      </w:r>
      <w:r w:rsidRPr="000E3360">
        <w:rPr>
          <w:sz w:val="28"/>
          <w:szCs w:val="28"/>
        </w:rPr>
        <w:t xml:space="preserve"> 19</w:t>
      </w:r>
      <w:r w:rsidR="00131B00">
        <w:rPr>
          <w:sz w:val="28"/>
          <w:szCs w:val="28"/>
        </w:rPr>
        <w:t>16</w:t>
      </w:r>
      <w:r w:rsidRPr="000E336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</w:t>
      </w:r>
      <w:r w:rsidR="00131B00">
        <w:rPr>
          <w:sz w:val="28"/>
          <w:szCs w:val="28"/>
        </w:rPr>
        <w:t>964/</w:t>
      </w:r>
      <w:proofErr w:type="spellStart"/>
      <w:r w:rsidR="00131B00">
        <w:rPr>
          <w:sz w:val="28"/>
          <w:szCs w:val="28"/>
        </w:rPr>
        <w:t>пр</w:t>
      </w:r>
      <w:proofErr w:type="spellEnd"/>
      <w:r w:rsidR="00131B00">
        <w:rPr>
          <w:sz w:val="28"/>
          <w:szCs w:val="28"/>
        </w:rPr>
        <w:t>;</w:t>
      </w:r>
    </w:p>
    <w:p w:rsidR="00664215" w:rsidRPr="000E3360" w:rsidRDefault="00131B00" w:rsidP="00664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127.13330.2017. Полиг</w:t>
      </w:r>
      <w:r w:rsidR="00664215" w:rsidRPr="000E3360">
        <w:rPr>
          <w:sz w:val="28"/>
          <w:szCs w:val="28"/>
        </w:rPr>
        <w:t>оны по обезвреживанию и захоронению токсичных промышленных отходов. Основные положения по проектированию</w:t>
      </w:r>
      <w:r>
        <w:rPr>
          <w:sz w:val="28"/>
          <w:szCs w:val="28"/>
        </w:rPr>
        <w:t>. Актуализированная редакция</w:t>
      </w:r>
      <w:r w:rsidRPr="00131B00">
        <w:rPr>
          <w:sz w:val="28"/>
          <w:szCs w:val="28"/>
        </w:rPr>
        <w:t xml:space="preserve"> </w:t>
      </w:r>
      <w:r w:rsidRPr="000E3360">
        <w:rPr>
          <w:sz w:val="28"/>
          <w:szCs w:val="28"/>
        </w:rPr>
        <w:t>СНиП 2.01.28-85</w:t>
      </w:r>
      <w:r w:rsidR="00664215" w:rsidRPr="000E3360">
        <w:rPr>
          <w:sz w:val="28"/>
          <w:szCs w:val="28"/>
        </w:rPr>
        <w:t xml:space="preserve">, утвержденные </w:t>
      </w:r>
      <w:r w:rsidRPr="000E3360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 xml:space="preserve">строительства и жилищно-коммунального хозяйства </w:t>
      </w:r>
      <w:r w:rsidRPr="000E3360">
        <w:rPr>
          <w:sz w:val="28"/>
          <w:szCs w:val="28"/>
        </w:rPr>
        <w:t>Российской Федерации (Мин</w:t>
      </w:r>
      <w:r>
        <w:rPr>
          <w:sz w:val="28"/>
          <w:szCs w:val="28"/>
        </w:rPr>
        <w:t>строя</w:t>
      </w:r>
      <w:r w:rsidRPr="000E3360">
        <w:rPr>
          <w:sz w:val="28"/>
          <w:szCs w:val="28"/>
        </w:rPr>
        <w:t xml:space="preserve"> России)</w:t>
      </w:r>
      <w:r>
        <w:rPr>
          <w:sz w:val="28"/>
          <w:szCs w:val="28"/>
        </w:rPr>
        <w:t xml:space="preserve"> от 14 ноября 2017 № 1533/</w:t>
      </w:r>
      <w:proofErr w:type="spellStart"/>
      <w:r>
        <w:rPr>
          <w:sz w:val="28"/>
          <w:szCs w:val="28"/>
        </w:rPr>
        <w:t>пр</w:t>
      </w:r>
      <w:proofErr w:type="spellEnd"/>
      <w:r w:rsidR="00664215">
        <w:rPr>
          <w:sz w:val="28"/>
          <w:szCs w:val="28"/>
        </w:rPr>
        <w:t>;</w:t>
      </w:r>
      <w:r w:rsidR="00664215" w:rsidRPr="000E3360">
        <w:rPr>
          <w:sz w:val="28"/>
          <w:szCs w:val="28"/>
        </w:rPr>
        <w:t xml:space="preserve">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СНиП 2.01.51-90. Инженерно-технические мероприятия гражданской обороны, утвержденные и введенные в действие приказом Министерства строительства и жилищно-коммунального хозяйства Российской Федерации от 12 ноября 2014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705/</w:t>
      </w:r>
      <w:proofErr w:type="spellStart"/>
      <w:r w:rsidRPr="000E3360">
        <w:rPr>
          <w:sz w:val="28"/>
          <w:szCs w:val="28"/>
        </w:rPr>
        <w:t>пр</w:t>
      </w:r>
      <w:proofErr w:type="spellEnd"/>
      <w:r w:rsidRPr="000E3360">
        <w:rPr>
          <w:sz w:val="28"/>
          <w:szCs w:val="28"/>
        </w:rPr>
        <w:t xml:space="preserve">; </w:t>
      </w:r>
    </w:p>
    <w:p w:rsidR="005A53CE" w:rsidRPr="000E3360" w:rsidRDefault="00131B00" w:rsidP="00131B0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31B00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РФ от 28.01.2021 </w:t>
      </w:r>
      <w:r>
        <w:rPr>
          <w:rFonts w:eastAsia="Times New Roman"/>
          <w:sz w:val="28"/>
          <w:szCs w:val="28"/>
        </w:rPr>
        <w:t>№</w:t>
      </w:r>
      <w:r w:rsidRPr="00131B00">
        <w:rPr>
          <w:rFonts w:eastAsia="Times New Roman"/>
          <w:sz w:val="28"/>
          <w:szCs w:val="28"/>
        </w:rPr>
        <w:t xml:space="preserve"> 3 </w:t>
      </w:r>
      <w:r>
        <w:rPr>
          <w:rFonts w:eastAsia="Times New Roman"/>
          <w:sz w:val="28"/>
          <w:szCs w:val="28"/>
        </w:rPr>
        <w:t>«</w:t>
      </w:r>
      <w:r w:rsidRPr="00131B00">
        <w:rPr>
          <w:rFonts w:eastAsia="Times New Roman"/>
          <w:sz w:val="28"/>
          <w:szCs w:val="28"/>
        </w:rPr>
        <w:t xml:space="preserve">Об утверждении санитарных правил и норм СанПиН 2.1.3684-21 "Санитарно-эпидемиологические требования к содержанию территорий городских </w:t>
      </w:r>
      <w:r w:rsidRPr="00131B00">
        <w:rPr>
          <w:rFonts w:eastAsia="Times New Roman"/>
          <w:sz w:val="28"/>
          <w:szCs w:val="28"/>
        </w:rPr>
        <w:lastRenderedPageBreak/>
        <w:t>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eastAsia="Times New Roman"/>
          <w:sz w:val="28"/>
          <w:szCs w:val="28"/>
        </w:rPr>
        <w:t xml:space="preserve">» </w:t>
      </w:r>
      <w:r>
        <w:rPr>
          <w:sz w:val="28"/>
          <w:szCs w:val="28"/>
        </w:rPr>
        <w:t>(с изменениями);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25 сентября 2007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74 </w:t>
      </w:r>
      <w:r w:rsidR="005936C5">
        <w:rPr>
          <w:sz w:val="28"/>
          <w:szCs w:val="28"/>
        </w:rPr>
        <w:t>«</w:t>
      </w:r>
      <w:r w:rsidRPr="000E3360">
        <w:rPr>
          <w:sz w:val="28"/>
          <w:szCs w:val="28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5936C5">
        <w:rPr>
          <w:sz w:val="28"/>
          <w:szCs w:val="28"/>
        </w:rPr>
        <w:t>«</w:t>
      </w:r>
      <w:r w:rsidRPr="000E3360">
        <w:rPr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5936C5">
        <w:rPr>
          <w:sz w:val="28"/>
          <w:szCs w:val="28"/>
        </w:rPr>
        <w:t>»</w:t>
      </w:r>
      <w:r w:rsidR="00B8163A">
        <w:rPr>
          <w:sz w:val="28"/>
          <w:szCs w:val="28"/>
        </w:rPr>
        <w:t xml:space="preserve"> (с изменениями)</w:t>
      </w:r>
      <w:r w:rsidRPr="000E3360">
        <w:rPr>
          <w:sz w:val="28"/>
          <w:szCs w:val="28"/>
        </w:rPr>
        <w:t xml:space="preserve">; </w:t>
      </w:r>
    </w:p>
    <w:p w:rsidR="004F7361" w:rsidRPr="000E3360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9 июня 2003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135 </w:t>
      </w:r>
      <w:r w:rsidR="005936C5">
        <w:rPr>
          <w:sz w:val="28"/>
          <w:szCs w:val="28"/>
        </w:rPr>
        <w:t>«</w:t>
      </w:r>
      <w:r w:rsidRPr="000E3360">
        <w:rPr>
          <w:sz w:val="28"/>
          <w:szCs w:val="28"/>
        </w:rPr>
        <w:t>О введении в действие Санитарных правил и нормативов - СанПиН 2.1.</w:t>
      </w:r>
      <w:proofErr w:type="gramStart"/>
      <w:r w:rsidRPr="000E3360">
        <w:rPr>
          <w:sz w:val="28"/>
          <w:szCs w:val="28"/>
        </w:rPr>
        <w:t>8./</w:t>
      </w:r>
      <w:proofErr w:type="gramEnd"/>
      <w:r w:rsidRPr="000E3360">
        <w:rPr>
          <w:sz w:val="28"/>
          <w:szCs w:val="28"/>
        </w:rPr>
        <w:t>2.2.4.1383-03</w:t>
      </w:r>
      <w:r w:rsidR="005936C5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 (вместе с </w:t>
      </w:r>
      <w:r w:rsidR="005936C5">
        <w:rPr>
          <w:sz w:val="28"/>
          <w:szCs w:val="28"/>
        </w:rPr>
        <w:t>«</w:t>
      </w:r>
      <w:r w:rsidRPr="000E3360">
        <w:rPr>
          <w:sz w:val="28"/>
          <w:szCs w:val="28"/>
        </w:rPr>
        <w:t>СанПиН 2.1.8/2.2.4.1383-03. 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передающих радиотехнических объектов. Санитарно-эпидемиологические правила и нормативы</w:t>
      </w:r>
      <w:r w:rsidR="005936C5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, утв. Главным государственным санитарным врачом Российской Федерации 9 июня 2003 года); </w:t>
      </w:r>
    </w:p>
    <w:p w:rsidR="004F7361" w:rsidRDefault="004F7361" w:rsidP="004F7361">
      <w:pPr>
        <w:ind w:firstLine="709"/>
        <w:jc w:val="both"/>
        <w:rPr>
          <w:sz w:val="28"/>
          <w:szCs w:val="28"/>
        </w:rPr>
      </w:pPr>
      <w:r w:rsidRPr="000E3360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13 марта 2003 года </w:t>
      </w:r>
      <w:r w:rsidR="001A37ED">
        <w:rPr>
          <w:sz w:val="28"/>
          <w:szCs w:val="28"/>
        </w:rPr>
        <w:t>№</w:t>
      </w:r>
      <w:r w:rsidRPr="000E3360">
        <w:rPr>
          <w:sz w:val="28"/>
          <w:szCs w:val="28"/>
        </w:rPr>
        <w:t xml:space="preserve"> 18 </w:t>
      </w:r>
      <w:r w:rsidR="005936C5">
        <w:rPr>
          <w:sz w:val="28"/>
          <w:szCs w:val="28"/>
        </w:rPr>
        <w:t>«</w:t>
      </w:r>
      <w:r w:rsidRPr="000E3360">
        <w:rPr>
          <w:sz w:val="28"/>
          <w:szCs w:val="28"/>
        </w:rPr>
        <w:t>О введении в действие Санитарных правил и нормативов СанПиН 2.1.8/2.2.4.1190-03</w:t>
      </w:r>
      <w:r w:rsidR="005936C5">
        <w:rPr>
          <w:sz w:val="28"/>
          <w:szCs w:val="28"/>
        </w:rPr>
        <w:t>»</w:t>
      </w:r>
      <w:r w:rsidRPr="000E3360">
        <w:rPr>
          <w:sz w:val="28"/>
          <w:szCs w:val="28"/>
        </w:rPr>
        <w:t xml:space="preserve"> (вместе с </w:t>
      </w:r>
      <w:r w:rsidR="005936C5">
        <w:rPr>
          <w:sz w:val="28"/>
          <w:szCs w:val="28"/>
        </w:rPr>
        <w:t>«</w:t>
      </w:r>
      <w:r w:rsidRPr="000E3360">
        <w:rPr>
          <w:sz w:val="28"/>
          <w:szCs w:val="28"/>
        </w:rPr>
        <w:t>СанПиН 2.1.8/2.2.4.1190-03. 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средств сухопутной подвижной радиосвязи. Санитарно-эпидемиологические правила и нормативы</w:t>
      </w:r>
      <w:r w:rsidR="005936C5">
        <w:rPr>
          <w:sz w:val="28"/>
          <w:szCs w:val="28"/>
        </w:rPr>
        <w:t>»)</w:t>
      </w:r>
      <w:r w:rsidRPr="000E3360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8A6F67" w:rsidRPr="004D1F67" w:rsidRDefault="00865AAF" w:rsidP="0098320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1F67">
        <w:rPr>
          <w:rStyle w:val="fontstyle01"/>
          <w:rFonts w:ascii="Times New Roman" w:hAnsi="Times New Roman"/>
          <w:sz w:val="28"/>
          <w:szCs w:val="28"/>
        </w:rPr>
        <w:t xml:space="preserve">2. </w:t>
      </w:r>
      <w:r w:rsidR="008A6F67" w:rsidRPr="004D1F67">
        <w:rPr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:rsidR="00FA43B1" w:rsidRPr="00090796" w:rsidRDefault="00FA43B1" w:rsidP="0098320B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74"/>
      </w:tblGrid>
      <w:tr w:rsidR="0001297C" w:rsidRPr="009859B1" w:rsidTr="002B13B7">
        <w:tc>
          <w:tcPr>
            <w:tcW w:w="4947" w:type="dxa"/>
            <w:shd w:val="clear" w:color="auto" w:fill="auto"/>
          </w:tcPr>
          <w:p w:rsidR="0001297C" w:rsidRPr="009859B1" w:rsidRDefault="0001297C" w:rsidP="0098320B">
            <w:pPr>
              <w:spacing w:line="276" w:lineRule="auto"/>
              <w:ind w:left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59B1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01297C" w:rsidRPr="009859B1" w:rsidRDefault="0001297C" w:rsidP="0098320B">
            <w:pPr>
              <w:spacing w:line="276" w:lineRule="auto"/>
              <w:ind w:left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59B1">
              <w:rPr>
                <w:rFonts w:eastAsia="Calibri"/>
                <w:sz w:val="28"/>
                <w:szCs w:val="28"/>
                <w:lang w:eastAsia="en-US"/>
              </w:rPr>
              <w:t>города Нижнего Новгорода</w:t>
            </w:r>
          </w:p>
          <w:p w:rsidR="002C0441" w:rsidRDefault="0001297C" w:rsidP="0098320B">
            <w:pPr>
              <w:spacing w:line="276" w:lineRule="auto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9859B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</w:p>
          <w:p w:rsidR="00FA43B1" w:rsidRPr="009859B1" w:rsidRDefault="00FA43B1" w:rsidP="0098320B">
            <w:pPr>
              <w:spacing w:line="276" w:lineRule="auto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297C" w:rsidRPr="009859B1" w:rsidRDefault="0001297C" w:rsidP="0098320B">
            <w:pPr>
              <w:spacing w:line="276" w:lineRule="auto"/>
              <w:ind w:left="567"/>
              <w:rPr>
                <w:sz w:val="28"/>
                <w:szCs w:val="28"/>
              </w:rPr>
            </w:pPr>
            <w:r w:rsidRPr="009859B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</w:t>
            </w:r>
            <w:proofErr w:type="spellStart"/>
            <w:r w:rsidRPr="009859B1">
              <w:rPr>
                <w:rFonts w:eastAsia="Calibri"/>
                <w:sz w:val="28"/>
                <w:szCs w:val="28"/>
                <w:lang w:eastAsia="en-US"/>
              </w:rPr>
              <w:t>Ю.В.Шалабаев</w:t>
            </w:r>
            <w:proofErr w:type="spellEnd"/>
          </w:p>
        </w:tc>
        <w:tc>
          <w:tcPr>
            <w:tcW w:w="4974" w:type="dxa"/>
            <w:shd w:val="clear" w:color="auto" w:fill="auto"/>
          </w:tcPr>
          <w:p w:rsidR="00602232" w:rsidRPr="009859B1" w:rsidRDefault="0001297C" w:rsidP="0098320B">
            <w:pPr>
              <w:spacing w:line="276" w:lineRule="auto"/>
              <w:ind w:left="56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59B1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  <w:p w:rsidR="00602232" w:rsidRPr="009859B1" w:rsidRDefault="0001297C" w:rsidP="0098320B">
            <w:pPr>
              <w:spacing w:line="276" w:lineRule="auto"/>
              <w:ind w:left="56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59B1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  <w:r w:rsidR="00602232" w:rsidRPr="009859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59B1">
              <w:rPr>
                <w:rFonts w:eastAsia="Calibri"/>
                <w:sz w:val="28"/>
                <w:szCs w:val="28"/>
                <w:lang w:eastAsia="en-US"/>
              </w:rPr>
              <w:t xml:space="preserve">Думы </w:t>
            </w:r>
          </w:p>
          <w:p w:rsidR="00FA43B1" w:rsidRDefault="0001297C" w:rsidP="00717508">
            <w:pPr>
              <w:spacing w:line="276" w:lineRule="auto"/>
              <w:ind w:left="56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59B1">
              <w:rPr>
                <w:rFonts w:eastAsia="Calibri"/>
                <w:sz w:val="28"/>
                <w:szCs w:val="28"/>
                <w:lang w:eastAsia="en-US"/>
              </w:rPr>
              <w:t xml:space="preserve">города Нижнего Новгорода </w:t>
            </w:r>
          </w:p>
          <w:p w:rsidR="002C0441" w:rsidRPr="009859B1" w:rsidRDefault="0001297C" w:rsidP="00717508">
            <w:pPr>
              <w:spacing w:line="276" w:lineRule="auto"/>
              <w:ind w:left="56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59B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</w:p>
          <w:p w:rsidR="0001297C" w:rsidRPr="009859B1" w:rsidRDefault="0001297C" w:rsidP="00940DBD">
            <w:pPr>
              <w:spacing w:line="276" w:lineRule="auto"/>
              <w:ind w:left="567"/>
              <w:jc w:val="right"/>
              <w:rPr>
                <w:sz w:val="28"/>
                <w:szCs w:val="28"/>
              </w:rPr>
            </w:pPr>
            <w:r w:rsidRPr="009859B1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proofErr w:type="spellStart"/>
            <w:r w:rsidRPr="009859B1">
              <w:rPr>
                <w:rFonts w:eastAsia="Calibri"/>
                <w:sz w:val="28"/>
                <w:szCs w:val="28"/>
                <w:lang w:eastAsia="en-US"/>
              </w:rPr>
              <w:t>О.В.Лавричев</w:t>
            </w:r>
            <w:proofErr w:type="spellEnd"/>
          </w:p>
        </w:tc>
      </w:tr>
    </w:tbl>
    <w:p w:rsidR="00622747" w:rsidRPr="009859B1" w:rsidRDefault="00622747" w:rsidP="0098320B">
      <w:pPr>
        <w:pStyle w:val="41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622747" w:rsidRPr="009859B1" w:rsidSect="0098320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82" w:rsidRDefault="002F7182" w:rsidP="00FD2D49">
      <w:r>
        <w:separator/>
      </w:r>
    </w:p>
  </w:endnote>
  <w:endnote w:type="continuationSeparator" w:id="0">
    <w:p w:rsidR="002F7182" w:rsidRDefault="002F7182" w:rsidP="00FD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635"/>
      <w:docPartObj>
        <w:docPartGallery w:val="Page Numbers (Bottom of Page)"/>
        <w:docPartUnique/>
      </w:docPartObj>
    </w:sdtPr>
    <w:sdtContent>
      <w:p w:rsidR="007C6B25" w:rsidRDefault="007C6B2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F6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C6B25" w:rsidRDefault="007C6B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82" w:rsidRDefault="002F7182" w:rsidP="00FD2D49">
      <w:r>
        <w:separator/>
      </w:r>
    </w:p>
  </w:footnote>
  <w:footnote w:type="continuationSeparator" w:id="0">
    <w:p w:rsidR="002F7182" w:rsidRDefault="002F7182" w:rsidP="00FD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3016CE8"/>
    <w:multiLevelType w:val="multilevel"/>
    <w:tmpl w:val="B4BC194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0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120" w:hanging="1440"/>
      </w:pPr>
      <w:rPr>
        <w:rFonts w:cs="Times New Roman" w:hint="default"/>
      </w:rPr>
    </w:lvl>
  </w:abstractNum>
  <w:abstractNum w:abstractNumId="4" w15:restartNumberingAfterBreak="0">
    <w:nsid w:val="03C67D6D"/>
    <w:multiLevelType w:val="hybridMultilevel"/>
    <w:tmpl w:val="35847C22"/>
    <w:lvl w:ilvl="0" w:tplc="0419000F">
      <w:start w:val="1"/>
      <w:numFmt w:val="decimal"/>
      <w:lvlText w:val="%1."/>
      <w:lvlJc w:val="left"/>
      <w:pPr>
        <w:ind w:left="9828" w:hanging="360"/>
      </w:pPr>
    </w:lvl>
    <w:lvl w:ilvl="1" w:tplc="04190019" w:tentative="1">
      <w:start w:val="1"/>
      <w:numFmt w:val="lowerLetter"/>
      <w:lvlText w:val="%2."/>
      <w:lvlJc w:val="left"/>
      <w:pPr>
        <w:ind w:left="10548" w:hanging="360"/>
      </w:pPr>
    </w:lvl>
    <w:lvl w:ilvl="2" w:tplc="0419001B" w:tentative="1">
      <w:start w:val="1"/>
      <w:numFmt w:val="lowerRoman"/>
      <w:lvlText w:val="%3."/>
      <w:lvlJc w:val="right"/>
      <w:pPr>
        <w:ind w:left="11268" w:hanging="180"/>
      </w:pPr>
    </w:lvl>
    <w:lvl w:ilvl="3" w:tplc="0419000F" w:tentative="1">
      <w:start w:val="1"/>
      <w:numFmt w:val="decimal"/>
      <w:lvlText w:val="%4."/>
      <w:lvlJc w:val="left"/>
      <w:pPr>
        <w:ind w:left="11988" w:hanging="360"/>
      </w:pPr>
    </w:lvl>
    <w:lvl w:ilvl="4" w:tplc="04190019" w:tentative="1">
      <w:start w:val="1"/>
      <w:numFmt w:val="lowerLetter"/>
      <w:lvlText w:val="%5."/>
      <w:lvlJc w:val="left"/>
      <w:pPr>
        <w:ind w:left="12708" w:hanging="360"/>
      </w:pPr>
    </w:lvl>
    <w:lvl w:ilvl="5" w:tplc="0419001B" w:tentative="1">
      <w:start w:val="1"/>
      <w:numFmt w:val="lowerRoman"/>
      <w:lvlText w:val="%6."/>
      <w:lvlJc w:val="right"/>
      <w:pPr>
        <w:ind w:left="13428" w:hanging="180"/>
      </w:pPr>
    </w:lvl>
    <w:lvl w:ilvl="6" w:tplc="0419000F" w:tentative="1">
      <w:start w:val="1"/>
      <w:numFmt w:val="decimal"/>
      <w:lvlText w:val="%7."/>
      <w:lvlJc w:val="left"/>
      <w:pPr>
        <w:ind w:left="14148" w:hanging="360"/>
      </w:pPr>
    </w:lvl>
    <w:lvl w:ilvl="7" w:tplc="04190019" w:tentative="1">
      <w:start w:val="1"/>
      <w:numFmt w:val="lowerLetter"/>
      <w:lvlText w:val="%8."/>
      <w:lvlJc w:val="left"/>
      <w:pPr>
        <w:ind w:left="14868" w:hanging="360"/>
      </w:pPr>
    </w:lvl>
    <w:lvl w:ilvl="8" w:tplc="0419001B" w:tentative="1">
      <w:start w:val="1"/>
      <w:numFmt w:val="lowerRoman"/>
      <w:lvlText w:val="%9."/>
      <w:lvlJc w:val="right"/>
      <w:pPr>
        <w:ind w:left="15588" w:hanging="180"/>
      </w:pPr>
    </w:lvl>
  </w:abstractNum>
  <w:abstractNum w:abstractNumId="5" w15:restartNumberingAfterBreak="0">
    <w:nsid w:val="083D4448"/>
    <w:multiLevelType w:val="hybridMultilevel"/>
    <w:tmpl w:val="830CE1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357B2"/>
    <w:multiLevelType w:val="multilevel"/>
    <w:tmpl w:val="30CA22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3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3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5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7" w15:restartNumberingAfterBreak="0">
    <w:nsid w:val="13972979"/>
    <w:multiLevelType w:val="hybridMultilevel"/>
    <w:tmpl w:val="7A4AE23E"/>
    <w:lvl w:ilvl="0" w:tplc="039CD2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DD6E68"/>
    <w:multiLevelType w:val="hybridMultilevel"/>
    <w:tmpl w:val="7552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B46A1"/>
    <w:multiLevelType w:val="multilevel"/>
    <w:tmpl w:val="9E2A41B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6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0" w15:restartNumberingAfterBreak="0">
    <w:nsid w:val="1C5E794A"/>
    <w:multiLevelType w:val="multilevel"/>
    <w:tmpl w:val="C4AA64FA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45" w:hanging="4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abstractNum w:abstractNumId="11" w15:restartNumberingAfterBreak="0">
    <w:nsid w:val="1F97152C"/>
    <w:multiLevelType w:val="hybridMultilevel"/>
    <w:tmpl w:val="6038D36A"/>
    <w:lvl w:ilvl="0" w:tplc="DAAEF5E2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59330EB"/>
    <w:multiLevelType w:val="multilevel"/>
    <w:tmpl w:val="A636F634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703D2F"/>
    <w:multiLevelType w:val="hybridMultilevel"/>
    <w:tmpl w:val="5188617A"/>
    <w:lvl w:ilvl="0" w:tplc="C556E5B0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A734818"/>
    <w:multiLevelType w:val="multilevel"/>
    <w:tmpl w:val="13CCE8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3853B35"/>
    <w:multiLevelType w:val="multilevel"/>
    <w:tmpl w:val="6D7E0EF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724CDB"/>
    <w:multiLevelType w:val="multilevel"/>
    <w:tmpl w:val="8A404B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17" w15:restartNumberingAfterBreak="0">
    <w:nsid w:val="37BE4291"/>
    <w:multiLevelType w:val="multilevel"/>
    <w:tmpl w:val="195C56C4"/>
    <w:lvl w:ilvl="0">
      <w:start w:val="1"/>
      <w:numFmt w:val="decimal"/>
      <w:lvlText w:val="6.1.%1."/>
      <w:lvlJc w:val="left"/>
      <w:rPr>
        <w:rFonts w:ascii="Times New Roman" w:eastAsia="Times New Roman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A451D4E"/>
    <w:multiLevelType w:val="multilevel"/>
    <w:tmpl w:val="F2CC06F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A4659A9"/>
    <w:multiLevelType w:val="multilevel"/>
    <w:tmpl w:val="EEA6DF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980"/>
        </w:tabs>
        <w:ind w:left="9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00"/>
        </w:tabs>
        <w:ind w:left="5800" w:hanging="1800"/>
      </w:pPr>
      <w:rPr>
        <w:rFonts w:cs="Times New Roman" w:hint="default"/>
      </w:rPr>
    </w:lvl>
  </w:abstractNum>
  <w:abstractNum w:abstractNumId="20" w15:restartNumberingAfterBreak="0">
    <w:nsid w:val="3D2201A1"/>
    <w:multiLevelType w:val="hybridMultilevel"/>
    <w:tmpl w:val="62CEED30"/>
    <w:lvl w:ilvl="0" w:tplc="5866BC46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4B1D6478"/>
    <w:multiLevelType w:val="hybridMultilevel"/>
    <w:tmpl w:val="142647CC"/>
    <w:lvl w:ilvl="0" w:tplc="44F6E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D6080E"/>
    <w:multiLevelType w:val="hybridMultilevel"/>
    <w:tmpl w:val="509846F6"/>
    <w:lvl w:ilvl="0" w:tplc="DE1C62B0">
      <w:start w:val="1"/>
      <w:numFmt w:val="decimal"/>
      <w:lvlText w:val="%1."/>
      <w:lvlJc w:val="left"/>
      <w:pPr>
        <w:ind w:left="-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00" w:hanging="180"/>
      </w:pPr>
      <w:rPr>
        <w:rFonts w:cs="Times New Roman"/>
      </w:rPr>
    </w:lvl>
  </w:abstractNum>
  <w:abstractNum w:abstractNumId="23" w15:restartNumberingAfterBreak="0">
    <w:nsid w:val="50714792"/>
    <w:multiLevelType w:val="multilevel"/>
    <w:tmpl w:val="CF102A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AFB0DAD"/>
    <w:multiLevelType w:val="multilevel"/>
    <w:tmpl w:val="B26C741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F917B74"/>
    <w:multiLevelType w:val="multilevel"/>
    <w:tmpl w:val="CA5A9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03C160A"/>
    <w:multiLevelType w:val="hybridMultilevel"/>
    <w:tmpl w:val="5D4CB944"/>
    <w:lvl w:ilvl="0" w:tplc="E3A246E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1533A0"/>
    <w:multiLevelType w:val="multilevel"/>
    <w:tmpl w:val="401CFD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2313DC9"/>
    <w:multiLevelType w:val="multilevel"/>
    <w:tmpl w:val="0242EE5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324290C"/>
    <w:multiLevelType w:val="multilevel"/>
    <w:tmpl w:val="D9E84E4E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7474DDC"/>
    <w:multiLevelType w:val="hybridMultilevel"/>
    <w:tmpl w:val="9084BF1A"/>
    <w:lvl w:ilvl="0" w:tplc="FDD0C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0B11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2F0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0FEC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2B29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DD2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2DC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0D93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A8AE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8C108C9"/>
    <w:multiLevelType w:val="multilevel"/>
    <w:tmpl w:val="4B80D6A4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3F17DB"/>
    <w:multiLevelType w:val="hybridMultilevel"/>
    <w:tmpl w:val="A7C84A32"/>
    <w:lvl w:ilvl="0" w:tplc="44F6E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C21ECA"/>
    <w:multiLevelType w:val="hybridMultilevel"/>
    <w:tmpl w:val="13AE3E9C"/>
    <w:lvl w:ilvl="0" w:tplc="671AB60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3B10B4"/>
    <w:multiLevelType w:val="multilevel"/>
    <w:tmpl w:val="DACEA5D2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522382"/>
    <w:multiLevelType w:val="hybridMultilevel"/>
    <w:tmpl w:val="F816F026"/>
    <w:lvl w:ilvl="0" w:tplc="513CE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9"/>
  </w:num>
  <w:num w:numId="5">
    <w:abstractNumId w:val="22"/>
  </w:num>
  <w:num w:numId="6">
    <w:abstractNumId w:val="17"/>
  </w:num>
  <w:num w:numId="7">
    <w:abstractNumId w:val="15"/>
  </w:num>
  <w:num w:numId="8">
    <w:abstractNumId w:val="24"/>
  </w:num>
  <w:num w:numId="9">
    <w:abstractNumId w:val="25"/>
  </w:num>
  <w:num w:numId="10">
    <w:abstractNumId w:val="27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29"/>
  </w:num>
  <w:num w:numId="17">
    <w:abstractNumId w:val="28"/>
  </w:num>
  <w:num w:numId="18">
    <w:abstractNumId w:val="14"/>
  </w:num>
  <w:num w:numId="19">
    <w:abstractNumId w:val="16"/>
  </w:num>
  <w:num w:numId="20">
    <w:abstractNumId w:val="10"/>
  </w:num>
  <w:num w:numId="21">
    <w:abstractNumId w:val="3"/>
  </w:num>
  <w:num w:numId="22">
    <w:abstractNumId w:val="18"/>
  </w:num>
  <w:num w:numId="23">
    <w:abstractNumId w:val="30"/>
  </w:num>
  <w:num w:numId="24">
    <w:abstractNumId w:val="12"/>
  </w:num>
  <w:num w:numId="25">
    <w:abstractNumId w:val="21"/>
  </w:num>
  <w:num w:numId="26">
    <w:abstractNumId w:val="32"/>
  </w:num>
  <w:num w:numId="27">
    <w:abstractNumId w:val="20"/>
  </w:num>
  <w:num w:numId="28">
    <w:abstractNumId w:val="5"/>
  </w:num>
  <w:num w:numId="29">
    <w:abstractNumId w:val="6"/>
  </w:num>
  <w:num w:numId="30">
    <w:abstractNumId w:val="35"/>
  </w:num>
  <w:num w:numId="31">
    <w:abstractNumId w:val="31"/>
  </w:num>
  <w:num w:numId="32">
    <w:abstractNumId w:val="34"/>
  </w:num>
  <w:num w:numId="33">
    <w:abstractNumId w:val="4"/>
  </w:num>
  <w:num w:numId="34">
    <w:abstractNumId w:val="33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>
      <o:colormru v:ext="edit" colors="#6f9,#71d17a,#99e38d,#a8db6f,#60e052,#7be6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6a2192-bedf-421f-ae22-4781202b1338"/>
  </w:docVars>
  <w:rsids>
    <w:rsidRoot w:val="002C116C"/>
    <w:rsid w:val="00000627"/>
    <w:rsid w:val="00001126"/>
    <w:rsid w:val="00002733"/>
    <w:rsid w:val="00005334"/>
    <w:rsid w:val="00006129"/>
    <w:rsid w:val="00007CE3"/>
    <w:rsid w:val="00011BE5"/>
    <w:rsid w:val="00012958"/>
    <w:rsid w:val="0001297C"/>
    <w:rsid w:val="00012D7E"/>
    <w:rsid w:val="00013858"/>
    <w:rsid w:val="00015828"/>
    <w:rsid w:val="00021ABB"/>
    <w:rsid w:val="000226CB"/>
    <w:rsid w:val="0002587C"/>
    <w:rsid w:val="00027D39"/>
    <w:rsid w:val="00031ADF"/>
    <w:rsid w:val="00033194"/>
    <w:rsid w:val="000331AD"/>
    <w:rsid w:val="00033782"/>
    <w:rsid w:val="00035000"/>
    <w:rsid w:val="000379BC"/>
    <w:rsid w:val="000463BE"/>
    <w:rsid w:val="0005183A"/>
    <w:rsid w:val="00052D54"/>
    <w:rsid w:val="0005710B"/>
    <w:rsid w:val="00060F51"/>
    <w:rsid w:val="00061CB8"/>
    <w:rsid w:val="00063A9D"/>
    <w:rsid w:val="00064D8C"/>
    <w:rsid w:val="0006611E"/>
    <w:rsid w:val="000667D6"/>
    <w:rsid w:val="00073C29"/>
    <w:rsid w:val="000740E7"/>
    <w:rsid w:val="00074FAD"/>
    <w:rsid w:val="000837BC"/>
    <w:rsid w:val="00085E50"/>
    <w:rsid w:val="000906C5"/>
    <w:rsid w:val="00090796"/>
    <w:rsid w:val="00095F71"/>
    <w:rsid w:val="000961B7"/>
    <w:rsid w:val="000A5B66"/>
    <w:rsid w:val="000A64FC"/>
    <w:rsid w:val="000A6BCB"/>
    <w:rsid w:val="000B014F"/>
    <w:rsid w:val="000B0C6D"/>
    <w:rsid w:val="000B1320"/>
    <w:rsid w:val="000B233D"/>
    <w:rsid w:val="000B2C16"/>
    <w:rsid w:val="000C0174"/>
    <w:rsid w:val="000C6A11"/>
    <w:rsid w:val="000D174F"/>
    <w:rsid w:val="000D245E"/>
    <w:rsid w:val="000D259B"/>
    <w:rsid w:val="000D388B"/>
    <w:rsid w:val="000D3F3D"/>
    <w:rsid w:val="000D592B"/>
    <w:rsid w:val="000E089A"/>
    <w:rsid w:val="000E62BA"/>
    <w:rsid w:val="000E64E5"/>
    <w:rsid w:val="000F48F1"/>
    <w:rsid w:val="001050D1"/>
    <w:rsid w:val="00105995"/>
    <w:rsid w:val="00105A49"/>
    <w:rsid w:val="001168FA"/>
    <w:rsid w:val="001211D3"/>
    <w:rsid w:val="0012454C"/>
    <w:rsid w:val="00124C09"/>
    <w:rsid w:val="001262A4"/>
    <w:rsid w:val="00126B87"/>
    <w:rsid w:val="00131B00"/>
    <w:rsid w:val="00131DF8"/>
    <w:rsid w:val="001347FA"/>
    <w:rsid w:val="001401E4"/>
    <w:rsid w:val="00142781"/>
    <w:rsid w:val="001431D4"/>
    <w:rsid w:val="00145158"/>
    <w:rsid w:val="00150C76"/>
    <w:rsid w:val="00150D17"/>
    <w:rsid w:val="00151ED0"/>
    <w:rsid w:val="0015304C"/>
    <w:rsid w:val="00162237"/>
    <w:rsid w:val="0016243A"/>
    <w:rsid w:val="00165E8C"/>
    <w:rsid w:val="00173A7B"/>
    <w:rsid w:val="00175829"/>
    <w:rsid w:val="00176DF6"/>
    <w:rsid w:val="001806D7"/>
    <w:rsid w:val="00183EBD"/>
    <w:rsid w:val="00184FE7"/>
    <w:rsid w:val="00185ECD"/>
    <w:rsid w:val="00193004"/>
    <w:rsid w:val="001948BE"/>
    <w:rsid w:val="0019496E"/>
    <w:rsid w:val="00195CAF"/>
    <w:rsid w:val="001972F7"/>
    <w:rsid w:val="00197AE5"/>
    <w:rsid w:val="001A17AD"/>
    <w:rsid w:val="001A1D3B"/>
    <w:rsid w:val="001A21DD"/>
    <w:rsid w:val="001A37ED"/>
    <w:rsid w:val="001A555E"/>
    <w:rsid w:val="001A77E9"/>
    <w:rsid w:val="001B320C"/>
    <w:rsid w:val="001B7621"/>
    <w:rsid w:val="001C2193"/>
    <w:rsid w:val="001D0970"/>
    <w:rsid w:val="001D0CAC"/>
    <w:rsid w:val="001D12C6"/>
    <w:rsid w:val="001D1B0F"/>
    <w:rsid w:val="001D3381"/>
    <w:rsid w:val="001D7040"/>
    <w:rsid w:val="001E22FA"/>
    <w:rsid w:val="001E44EA"/>
    <w:rsid w:val="001E4835"/>
    <w:rsid w:val="001E486B"/>
    <w:rsid w:val="001E6C6C"/>
    <w:rsid w:val="001F03C2"/>
    <w:rsid w:val="001F207F"/>
    <w:rsid w:val="001F43F5"/>
    <w:rsid w:val="001F53F0"/>
    <w:rsid w:val="002015D9"/>
    <w:rsid w:val="00204161"/>
    <w:rsid w:val="00211000"/>
    <w:rsid w:val="0021100B"/>
    <w:rsid w:val="00211E1B"/>
    <w:rsid w:val="00212AA9"/>
    <w:rsid w:val="00212BB0"/>
    <w:rsid w:val="0021309B"/>
    <w:rsid w:val="00217A2C"/>
    <w:rsid w:val="00220D3F"/>
    <w:rsid w:val="002306D9"/>
    <w:rsid w:val="002348EE"/>
    <w:rsid w:val="002368AB"/>
    <w:rsid w:val="002428BA"/>
    <w:rsid w:val="002439C8"/>
    <w:rsid w:val="00243A21"/>
    <w:rsid w:val="00245765"/>
    <w:rsid w:val="00245817"/>
    <w:rsid w:val="00247BD9"/>
    <w:rsid w:val="002501A0"/>
    <w:rsid w:val="002508E9"/>
    <w:rsid w:val="00253B14"/>
    <w:rsid w:val="002558E8"/>
    <w:rsid w:val="00262F96"/>
    <w:rsid w:val="00264745"/>
    <w:rsid w:val="00271268"/>
    <w:rsid w:val="002730B9"/>
    <w:rsid w:val="0027592E"/>
    <w:rsid w:val="0027593C"/>
    <w:rsid w:val="00277853"/>
    <w:rsid w:val="00281C06"/>
    <w:rsid w:val="00283FAD"/>
    <w:rsid w:val="002879AB"/>
    <w:rsid w:val="002902AB"/>
    <w:rsid w:val="0029080C"/>
    <w:rsid w:val="00292FC6"/>
    <w:rsid w:val="00293627"/>
    <w:rsid w:val="00293A67"/>
    <w:rsid w:val="00294CA2"/>
    <w:rsid w:val="002A0B16"/>
    <w:rsid w:val="002A159A"/>
    <w:rsid w:val="002A3689"/>
    <w:rsid w:val="002A5859"/>
    <w:rsid w:val="002B13B7"/>
    <w:rsid w:val="002B448D"/>
    <w:rsid w:val="002C0441"/>
    <w:rsid w:val="002C116C"/>
    <w:rsid w:val="002C1D2E"/>
    <w:rsid w:val="002C4330"/>
    <w:rsid w:val="002C7718"/>
    <w:rsid w:val="002D18A3"/>
    <w:rsid w:val="002D1A5B"/>
    <w:rsid w:val="002D7BBF"/>
    <w:rsid w:val="002E11A9"/>
    <w:rsid w:val="002E7C89"/>
    <w:rsid w:val="002F33C3"/>
    <w:rsid w:val="002F5B0C"/>
    <w:rsid w:val="002F64CE"/>
    <w:rsid w:val="002F6E7E"/>
    <w:rsid w:val="002F7182"/>
    <w:rsid w:val="00305739"/>
    <w:rsid w:val="00307FA1"/>
    <w:rsid w:val="00312913"/>
    <w:rsid w:val="00316FEC"/>
    <w:rsid w:val="00320554"/>
    <w:rsid w:val="00321ADE"/>
    <w:rsid w:val="003222F9"/>
    <w:rsid w:val="00324288"/>
    <w:rsid w:val="00324590"/>
    <w:rsid w:val="0032669F"/>
    <w:rsid w:val="00331672"/>
    <w:rsid w:val="003329FA"/>
    <w:rsid w:val="00333457"/>
    <w:rsid w:val="0033729C"/>
    <w:rsid w:val="00340CB9"/>
    <w:rsid w:val="00342B6F"/>
    <w:rsid w:val="00343118"/>
    <w:rsid w:val="00343434"/>
    <w:rsid w:val="003438AC"/>
    <w:rsid w:val="00343C94"/>
    <w:rsid w:val="003475A9"/>
    <w:rsid w:val="00350952"/>
    <w:rsid w:val="00360692"/>
    <w:rsid w:val="00363036"/>
    <w:rsid w:val="003631AA"/>
    <w:rsid w:val="00365BA5"/>
    <w:rsid w:val="003707CB"/>
    <w:rsid w:val="00373FCE"/>
    <w:rsid w:val="00374E16"/>
    <w:rsid w:val="00375342"/>
    <w:rsid w:val="00376DF5"/>
    <w:rsid w:val="00377559"/>
    <w:rsid w:val="0037756A"/>
    <w:rsid w:val="00383C98"/>
    <w:rsid w:val="003846F8"/>
    <w:rsid w:val="00390F47"/>
    <w:rsid w:val="00392977"/>
    <w:rsid w:val="0039484D"/>
    <w:rsid w:val="00395220"/>
    <w:rsid w:val="003A41B4"/>
    <w:rsid w:val="003A532D"/>
    <w:rsid w:val="003A6D4D"/>
    <w:rsid w:val="003A7B37"/>
    <w:rsid w:val="003A7D88"/>
    <w:rsid w:val="003B3825"/>
    <w:rsid w:val="003B7843"/>
    <w:rsid w:val="003B7B6A"/>
    <w:rsid w:val="003C25E8"/>
    <w:rsid w:val="003C2DBC"/>
    <w:rsid w:val="003C3CBE"/>
    <w:rsid w:val="003C6893"/>
    <w:rsid w:val="003C72EC"/>
    <w:rsid w:val="003D0B95"/>
    <w:rsid w:val="003D1594"/>
    <w:rsid w:val="003D2E1D"/>
    <w:rsid w:val="003D534C"/>
    <w:rsid w:val="003E4936"/>
    <w:rsid w:val="003E6552"/>
    <w:rsid w:val="003F0484"/>
    <w:rsid w:val="003F3D33"/>
    <w:rsid w:val="004005FE"/>
    <w:rsid w:val="0040202A"/>
    <w:rsid w:val="00402AA8"/>
    <w:rsid w:val="0040447F"/>
    <w:rsid w:val="00412A4C"/>
    <w:rsid w:val="00414EAE"/>
    <w:rsid w:val="0041534D"/>
    <w:rsid w:val="00416257"/>
    <w:rsid w:val="00417A12"/>
    <w:rsid w:val="004213BA"/>
    <w:rsid w:val="0042556A"/>
    <w:rsid w:val="00427345"/>
    <w:rsid w:val="00435C2F"/>
    <w:rsid w:val="0043705D"/>
    <w:rsid w:val="004370B9"/>
    <w:rsid w:val="0043760A"/>
    <w:rsid w:val="00442FB4"/>
    <w:rsid w:val="004524CA"/>
    <w:rsid w:val="00453700"/>
    <w:rsid w:val="00456123"/>
    <w:rsid w:val="00457053"/>
    <w:rsid w:val="00463690"/>
    <w:rsid w:val="004662FE"/>
    <w:rsid w:val="00466AFD"/>
    <w:rsid w:val="00471E0D"/>
    <w:rsid w:val="0047551C"/>
    <w:rsid w:val="00476F7D"/>
    <w:rsid w:val="00480ABA"/>
    <w:rsid w:val="00481C05"/>
    <w:rsid w:val="00483468"/>
    <w:rsid w:val="00490A9D"/>
    <w:rsid w:val="00491447"/>
    <w:rsid w:val="00495E55"/>
    <w:rsid w:val="004A3003"/>
    <w:rsid w:val="004A407F"/>
    <w:rsid w:val="004A5214"/>
    <w:rsid w:val="004A575F"/>
    <w:rsid w:val="004A66F8"/>
    <w:rsid w:val="004B029A"/>
    <w:rsid w:val="004C643F"/>
    <w:rsid w:val="004C6B30"/>
    <w:rsid w:val="004D1F67"/>
    <w:rsid w:val="004D2996"/>
    <w:rsid w:val="004D4543"/>
    <w:rsid w:val="004D6461"/>
    <w:rsid w:val="004E7055"/>
    <w:rsid w:val="004E7AF5"/>
    <w:rsid w:val="004F0B08"/>
    <w:rsid w:val="004F1740"/>
    <w:rsid w:val="004F3BD7"/>
    <w:rsid w:val="004F576F"/>
    <w:rsid w:val="004F5E46"/>
    <w:rsid w:val="004F7361"/>
    <w:rsid w:val="004F75E8"/>
    <w:rsid w:val="00500A18"/>
    <w:rsid w:val="005018A9"/>
    <w:rsid w:val="00504897"/>
    <w:rsid w:val="0051191A"/>
    <w:rsid w:val="00514C05"/>
    <w:rsid w:val="005159AA"/>
    <w:rsid w:val="0051628C"/>
    <w:rsid w:val="00523E2B"/>
    <w:rsid w:val="00525401"/>
    <w:rsid w:val="00525786"/>
    <w:rsid w:val="0053051C"/>
    <w:rsid w:val="005333B4"/>
    <w:rsid w:val="005348FC"/>
    <w:rsid w:val="00535FCB"/>
    <w:rsid w:val="00536E74"/>
    <w:rsid w:val="0053719B"/>
    <w:rsid w:val="00542930"/>
    <w:rsid w:val="00545EBB"/>
    <w:rsid w:val="00546C68"/>
    <w:rsid w:val="00550F41"/>
    <w:rsid w:val="00551012"/>
    <w:rsid w:val="00551FFF"/>
    <w:rsid w:val="005548FA"/>
    <w:rsid w:val="00555724"/>
    <w:rsid w:val="00560FC8"/>
    <w:rsid w:val="00561389"/>
    <w:rsid w:val="005629FE"/>
    <w:rsid w:val="00562EE7"/>
    <w:rsid w:val="00567297"/>
    <w:rsid w:val="005715A2"/>
    <w:rsid w:val="005718EB"/>
    <w:rsid w:val="00573F0A"/>
    <w:rsid w:val="00580E83"/>
    <w:rsid w:val="00581FA4"/>
    <w:rsid w:val="00582464"/>
    <w:rsid w:val="00583177"/>
    <w:rsid w:val="0058366B"/>
    <w:rsid w:val="00584DB6"/>
    <w:rsid w:val="00593630"/>
    <w:rsid w:val="005936C5"/>
    <w:rsid w:val="005954EE"/>
    <w:rsid w:val="00597A3D"/>
    <w:rsid w:val="005A446E"/>
    <w:rsid w:val="005A53CE"/>
    <w:rsid w:val="005A74D0"/>
    <w:rsid w:val="005A7B1F"/>
    <w:rsid w:val="005B3952"/>
    <w:rsid w:val="005C1484"/>
    <w:rsid w:val="005C3E45"/>
    <w:rsid w:val="005C46CD"/>
    <w:rsid w:val="005D109A"/>
    <w:rsid w:val="005D1A12"/>
    <w:rsid w:val="005D5E94"/>
    <w:rsid w:val="005E2A50"/>
    <w:rsid w:val="005E420F"/>
    <w:rsid w:val="005E4307"/>
    <w:rsid w:val="005F2047"/>
    <w:rsid w:val="005F6FD3"/>
    <w:rsid w:val="00600739"/>
    <w:rsid w:val="00602232"/>
    <w:rsid w:val="0060278C"/>
    <w:rsid w:val="00605514"/>
    <w:rsid w:val="006075FA"/>
    <w:rsid w:val="00607C4A"/>
    <w:rsid w:val="00610790"/>
    <w:rsid w:val="00610F4A"/>
    <w:rsid w:val="00612373"/>
    <w:rsid w:val="00612CDB"/>
    <w:rsid w:val="00614547"/>
    <w:rsid w:val="0061674D"/>
    <w:rsid w:val="00622747"/>
    <w:rsid w:val="006236D9"/>
    <w:rsid w:val="00626652"/>
    <w:rsid w:val="00627D2D"/>
    <w:rsid w:val="00627E01"/>
    <w:rsid w:val="00630C50"/>
    <w:rsid w:val="00632261"/>
    <w:rsid w:val="006344DB"/>
    <w:rsid w:val="006431E5"/>
    <w:rsid w:val="006436EF"/>
    <w:rsid w:val="006441F0"/>
    <w:rsid w:val="00650233"/>
    <w:rsid w:val="006536DB"/>
    <w:rsid w:val="00657659"/>
    <w:rsid w:val="00662840"/>
    <w:rsid w:val="00664215"/>
    <w:rsid w:val="00664D04"/>
    <w:rsid w:val="00666078"/>
    <w:rsid w:val="00666148"/>
    <w:rsid w:val="00671311"/>
    <w:rsid w:val="006716FA"/>
    <w:rsid w:val="0067245B"/>
    <w:rsid w:val="00672482"/>
    <w:rsid w:val="00672737"/>
    <w:rsid w:val="006727CF"/>
    <w:rsid w:val="00672EE0"/>
    <w:rsid w:val="00672FD7"/>
    <w:rsid w:val="00673EF2"/>
    <w:rsid w:val="006757D5"/>
    <w:rsid w:val="00677B15"/>
    <w:rsid w:val="006813BB"/>
    <w:rsid w:val="006863BF"/>
    <w:rsid w:val="00686963"/>
    <w:rsid w:val="00687131"/>
    <w:rsid w:val="0069095F"/>
    <w:rsid w:val="00694C75"/>
    <w:rsid w:val="00695379"/>
    <w:rsid w:val="00695FD8"/>
    <w:rsid w:val="006A10D6"/>
    <w:rsid w:val="006A13F0"/>
    <w:rsid w:val="006A3B85"/>
    <w:rsid w:val="006A3DD1"/>
    <w:rsid w:val="006A45AA"/>
    <w:rsid w:val="006A65C4"/>
    <w:rsid w:val="006A6E54"/>
    <w:rsid w:val="006A6FBD"/>
    <w:rsid w:val="006B4124"/>
    <w:rsid w:val="006B772B"/>
    <w:rsid w:val="006B78BB"/>
    <w:rsid w:val="006B7F21"/>
    <w:rsid w:val="006D157E"/>
    <w:rsid w:val="006D3442"/>
    <w:rsid w:val="006D345B"/>
    <w:rsid w:val="006D45FC"/>
    <w:rsid w:val="006D4AC3"/>
    <w:rsid w:val="006D7561"/>
    <w:rsid w:val="006E3A11"/>
    <w:rsid w:val="006E543C"/>
    <w:rsid w:val="006F39E3"/>
    <w:rsid w:val="00707A31"/>
    <w:rsid w:val="00707F4B"/>
    <w:rsid w:val="007115B3"/>
    <w:rsid w:val="007123E0"/>
    <w:rsid w:val="00717508"/>
    <w:rsid w:val="0072010B"/>
    <w:rsid w:val="007219FE"/>
    <w:rsid w:val="00726483"/>
    <w:rsid w:val="00735172"/>
    <w:rsid w:val="00743C55"/>
    <w:rsid w:val="00745915"/>
    <w:rsid w:val="00750E07"/>
    <w:rsid w:val="007603BF"/>
    <w:rsid w:val="00761045"/>
    <w:rsid w:val="00763EEF"/>
    <w:rsid w:val="0076673E"/>
    <w:rsid w:val="00767E1A"/>
    <w:rsid w:val="00773061"/>
    <w:rsid w:val="007742F0"/>
    <w:rsid w:val="007748C8"/>
    <w:rsid w:val="00777B8C"/>
    <w:rsid w:val="00780DBB"/>
    <w:rsid w:val="007825C9"/>
    <w:rsid w:val="007835CE"/>
    <w:rsid w:val="00790952"/>
    <w:rsid w:val="007929FB"/>
    <w:rsid w:val="007C34DD"/>
    <w:rsid w:val="007C3A4E"/>
    <w:rsid w:val="007C50AC"/>
    <w:rsid w:val="007C6B25"/>
    <w:rsid w:val="007D1169"/>
    <w:rsid w:val="007D288B"/>
    <w:rsid w:val="007D37B6"/>
    <w:rsid w:val="007D417B"/>
    <w:rsid w:val="007D5520"/>
    <w:rsid w:val="007E22C7"/>
    <w:rsid w:val="007E4CA5"/>
    <w:rsid w:val="007E5798"/>
    <w:rsid w:val="007E6069"/>
    <w:rsid w:val="007F18F8"/>
    <w:rsid w:val="007F5112"/>
    <w:rsid w:val="007F5829"/>
    <w:rsid w:val="007F6F81"/>
    <w:rsid w:val="008052B6"/>
    <w:rsid w:val="00807B47"/>
    <w:rsid w:val="008112AD"/>
    <w:rsid w:val="008112CC"/>
    <w:rsid w:val="00811900"/>
    <w:rsid w:val="008148C0"/>
    <w:rsid w:val="0081617C"/>
    <w:rsid w:val="008236E4"/>
    <w:rsid w:val="00823C40"/>
    <w:rsid w:val="008256A0"/>
    <w:rsid w:val="008259E8"/>
    <w:rsid w:val="00826E0F"/>
    <w:rsid w:val="008310AA"/>
    <w:rsid w:val="00832DB7"/>
    <w:rsid w:val="008333A1"/>
    <w:rsid w:val="0083500B"/>
    <w:rsid w:val="008355B6"/>
    <w:rsid w:val="00836B42"/>
    <w:rsid w:val="008379A8"/>
    <w:rsid w:val="00840AEE"/>
    <w:rsid w:val="00844A51"/>
    <w:rsid w:val="008461EC"/>
    <w:rsid w:val="008502A1"/>
    <w:rsid w:val="008511DD"/>
    <w:rsid w:val="0085263A"/>
    <w:rsid w:val="008568A8"/>
    <w:rsid w:val="00857422"/>
    <w:rsid w:val="00865AAF"/>
    <w:rsid w:val="008665F1"/>
    <w:rsid w:val="00866DEE"/>
    <w:rsid w:val="00870601"/>
    <w:rsid w:val="0087718A"/>
    <w:rsid w:val="008776FE"/>
    <w:rsid w:val="008805A9"/>
    <w:rsid w:val="00882791"/>
    <w:rsid w:val="0088320D"/>
    <w:rsid w:val="00884C46"/>
    <w:rsid w:val="00886F9D"/>
    <w:rsid w:val="00890555"/>
    <w:rsid w:val="008946A9"/>
    <w:rsid w:val="008968A9"/>
    <w:rsid w:val="00897CA6"/>
    <w:rsid w:val="008A0174"/>
    <w:rsid w:val="008A3553"/>
    <w:rsid w:val="008A50B7"/>
    <w:rsid w:val="008A6072"/>
    <w:rsid w:val="008A6F67"/>
    <w:rsid w:val="008B255D"/>
    <w:rsid w:val="008B2853"/>
    <w:rsid w:val="008B2BB8"/>
    <w:rsid w:val="008B5B85"/>
    <w:rsid w:val="008C3D7F"/>
    <w:rsid w:val="008C3E7F"/>
    <w:rsid w:val="008C4421"/>
    <w:rsid w:val="008C4CD4"/>
    <w:rsid w:val="008D2D32"/>
    <w:rsid w:val="008D4C74"/>
    <w:rsid w:val="008D6E3F"/>
    <w:rsid w:val="008D7A76"/>
    <w:rsid w:val="008E2049"/>
    <w:rsid w:val="008E2E0E"/>
    <w:rsid w:val="008E3C7A"/>
    <w:rsid w:val="008E42C2"/>
    <w:rsid w:val="008E4C15"/>
    <w:rsid w:val="008E5859"/>
    <w:rsid w:val="008E6B03"/>
    <w:rsid w:val="008E715E"/>
    <w:rsid w:val="008F11A8"/>
    <w:rsid w:val="008F1DD4"/>
    <w:rsid w:val="008F2D86"/>
    <w:rsid w:val="008F4C15"/>
    <w:rsid w:val="008F65CB"/>
    <w:rsid w:val="009069EB"/>
    <w:rsid w:val="00907794"/>
    <w:rsid w:val="00907DF2"/>
    <w:rsid w:val="0091041B"/>
    <w:rsid w:val="00913C7A"/>
    <w:rsid w:val="00916C95"/>
    <w:rsid w:val="00920425"/>
    <w:rsid w:val="00927170"/>
    <w:rsid w:val="0093143A"/>
    <w:rsid w:val="0093449D"/>
    <w:rsid w:val="00937FAE"/>
    <w:rsid w:val="00940DBD"/>
    <w:rsid w:val="00943C19"/>
    <w:rsid w:val="0094689B"/>
    <w:rsid w:val="00951F2F"/>
    <w:rsid w:val="00952269"/>
    <w:rsid w:val="00955966"/>
    <w:rsid w:val="00957B33"/>
    <w:rsid w:val="00960DF0"/>
    <w:rsid w:val="00961F68"/>
    <w:rsid w:val="009634C0"/>
    <w:rsid w:val="00963EB4"/>
    <w:rsid w:val="0096512D"/>
    <w:rsid w:val="00970E28"/>
    <w:rsid w:val="00975E48"/>
    <w:rsid w:val="009762B2"/>
    <w:rsid w:val="0098320B"/>
    <w:rsid w:val="00983A22"/>
    <w:rsid w:val="009850F0"/>
    <w:rsid w:val="009859B1"/>
    <w:rsid w:val="00990F1C"/>
    <w:rsid w:val="00992438"/>
    <w:rsid w:val="009963FD"/>
    <w:rsid w:val="00997AB3"/>
    <w:rsid w:val="009A1250"/>
    <w:rsid w:val="009A2412"/>
    <w:rsid w:val="009A256C"/>
    <w:rsid w:val="009A44C1"/>
    <w:rsid w:val="009A6AEB"/>
    <w:rsid w:val="009A6B6A"/>
    <w:rsid w:val="009B236B"/>
    <w:rsid w:val="009C019E"/>
    <w:rsid w:val="009C6469"/>
    <w:rsid w:val="009C70B0"/>
    <w:rsid w:val="009C71BC"/>
    <w:rsid w:val="009C7BC1"/>
    <w:rsid w:val="009D0817"/>
    <w:rsid w:val="009D0A29"/>
    <w:rsid w:val="009D1184"/>
    <w:rsid w:val="009D57C5"/>
    <w:rsid w:val="009E04DA"/>
    <w:rsid w:val="009E1CF2"/>
    <w:rsid w:val="009E36BE"/>
    <w:rsid w:val="009E4792"/>
    <w:rsid w:val="009F2774"/>
    <w:rsid w:val="009F2E74"/>
    <w:rsid w:val="009F597B"/>
    <w:rsid w:val="009F5987"/>
    <w:rsid w:val="009F5DF2"/>
    <w:rsid w:val="009F71C6"/>
    <w:rsid w:val="009F7A1D"/>
    <w:rsid w:val="00A0260C"/>
    <w:rsid w:val="00A0279D"/>
    <w:rsid w:val="00A04D76"/>
    <w:rsid w:val="00A10BE1"/>
    <w:rsid w:val="00A10DEF"/>
    <w:rsid w:val="00A166CC"/>
    <w:rsid w:val="00A16EA6"/>
    <w:rsid w:val="00A22CEF"/>
    <w:rsid w:val="00A235AF"/>
    <w:rsid w:val="00A24074"/>
    <w:rsid w:val="00A26020"/>
    <w:rsid w:val="00A2690F"/>
    <w:rsid w:val="00A27B52"/>
    <w:rsid w:val="00A27DFA"/>
    <w:rsid w:val="00A315BC"/>
    <w:rsid w:val="00A31C6C"/>
    <w:rsid w:val="00A34230"/>
    <w:rsid w:val="00A35591"/>
    <w:rsid w:val="00A45154"/>
    <w:rsid w:val="00A45AE9"/>
    <w:rsid w:val="00A5396C"/>
    <w:rsid w:val="00A55180"/>
    <w:rsid w:val="00A55C7D"/>
    <w:rsid w:val="00A61BF9"/>
    <w:rsid w:val="00A660EA"/>
    <w:rsid w:val="00A670CF"/>
    <w:rsid w:val="00A7418B"/>
    <w:rsid w:val="00A75826"/>
    <w:rsid w:val="00A76FE9"/>
    <w:rsid w:val="00A77A33"/>
    <w:rsid w:val="00A80844"/>
    <w:rsid w:val="00A80EFA"/>
    <w:rsid w:val="00A82B54"/>
    <w:rsid w:val="00A846DB"/>
    <w:rsid w:val="00A85D36"/>
    <w:rsid w:val="00A875E4"/>
    <w:rsid w:val="00A923AD"/>
    <w:rsid w:val="00AA1C42"/>
    <w:rsid w:val="00AA4555"/>
    <w:rsid w:val="00AA6E6D"/>
    <w:rsid w:val="00AB35A7"/>
    <w:rsid w:val="00AB4075"/>
    <w:rsid w:val="00AB70E4"/>
    <w:rsid w:val="00AC1BEA"/>
    <w:rsid w:val="00AC2712"/>
    <w:rsid w:val="00AC42C2"/>
    <w:rsid w:val="00AD5B16"/>
    <w:rsid w:val="00AE0D43"/>
    <w:rsid w:val="00AE143E"/>
    <w:rsid w:val="00AE24BD"/>
    <w:rsid w:val="00AE250D"/>
    <w:rsid w:val="00AE3DF4"/>
    <w:rsid w:val="00AE4591"/>
    <w:rsid w:val="00AE5AEB"/>
    <w:rsid w:val="00AF0C6D"/>
    <w:rsid w:val="00AF7087"/>
    <w:rsid w:val="00AF7D8E"/>
    <w:rsid w:val="00B067BA"/>
    <w:rsid w:val="00B11574"/>
    <w:rsid w:val="00B1192D"/>
    <w:rsid w:val="00B15168"/>
    <w:rsid w:val="00B22F54"/>
    <w:rsid w:val="00B250DF"/>
    <w:rsid w:val="00B266F7"/>
    <w:rsid w:val="00B26EC1"/>
    <w:rsid w:val="00B30A82"/>
    <w:rsid w:val="00B30C5F"/>
    <w:rsid w:val="00B320F2"/>
    <w:rsid w:val="00B3421E"/>
    <w:rsid w:val="00B3508E"/>
    <w:rsid w:val="00B35248"/>
    <w:rsid w:val="00B366C1"/>
    <w:rsid w:val="00B371FE"/>
    <w:rsid w:val="00B37CD7"/>
    <w:rsid w:val="00B37F86"/>
    <w:rsid w:val="00B45132"/>
    <w:rsid w:val="00B529FA"/>
    <w:rsid w:val="00B53127"/>
    <w:rsid w:val="00B57741"/>
    <w:rsid w:val="00B6293D"/>
    <w:rsid w:val="00B659C0"/>
    <w:rsid w:val="00B66103"/>
    <w:rsid w:val="00B70BAE"/>
    <w:rsid w:val="00B72BC4"/>
    <w:rsid w:val="00B73EAF"/>
    <w:rsid w:val="00B77919"/>
    <w:rsid w:val="00B80225"/>
    <w:rsid w:val="00B80D2B"/>
    <w:rsid w:val="00B8163A"/>
    <w:rsid w:val="00B84EF8"/>
    <w:rsid w:val="00B907A1"/>
    <w:rsid w:val="00B9310B"/>
    <w:rsid w:val="00B95801"/>
    <w:rsid w:val="00BA138D"/>
    <w:rsid w:val="00BA36D3"/>
    <w:rsid w:val="00BB0F5E"/>
    <w:rsid w:val="00BB1B27"/>
    <w:rsid w:val="00BB205B"/>
    <w:rsid w:val="00BB4C0B"/>
    <w:rsid w:val="00BB61AE"/>
    <w:rsid w:val="00BC63C9"/>
    <w:rsid w:val="00BC67A6"/>
    <w:rsid w:val="00BD2A8E"/>
    <w:rsid w:val="00BD304E"/>
    <w:rsid w:val="00BD6C6A"/>
    <w:rsid w:val="00BE4AF2"/>
    <w:rsid w:val="00BE4D28"/>
    <w:rsid w:val="00BE6B68"/>
    <w:rsid w:val="00BF02F0"/>
    <w:rsid w:val="00BF155F"/>
    <w:rsid w:val="00BF2707"/>
    <w:rsid w:val="00BF37E0"/>
    <w:rsid w:val="00BF439F"/>
    <w:rsid w:val="00BF5789"/>
    <w:rsid w:val="00BF7C8F"/>
    <w:rsid w:val="00C012B8"/>
    <w:rsid w:val="00C01825"/>
    <w:rsid w:val="00C12A76"/>
    <w:rsid w:val="00C158C8"/>
    <w:rsid w:val="00C15CD9"/>
    <w:rsid w:val="00C16432"/>
    <w:rsid w:val="00C21063"/>
    <w:rsid w:val="00C279FF"/>
    <w:rsid w:val="00C31C24"/>
    <w:rsid w:val="00C32115"/>
    <w:rsid w:val="00C3246D"/>
    <w:rsid w:val="00C33DE3"/>
    <w:rsid w:val="00C368AB"/>
    <w:rsid w:val="00C417FC"/>
    <w:rsid w:val="00C42AD6"/>
    <w:rsid w:val="00C42B30"/>
    <w:rsid w:val="00C46EF0"/>
    <w:rsid w:val="00C4701E"/>
    <w:rsid w:val="00C50B7C"/>
    <w:rsid w:val="00C51AB5"/>
    <w:rsid w:val="00C54033"/>
    <w:rsid w:val="00C54C7B"/>
    <w:rsid w:val="00C61EEA"/>
    <w:rsid w:val="00C628AE"/>
    <w:rsid w:val="00C6424D"/>
    <w:rsid w:val="00C6542A"/>
    <w:rsid w:val="00C65915"/>
    <w:rsid w:val="00C65FD1"/>
    <w:rsid w:val="00C672A6"/>
    <w:rsid w:val="00C6750C"/>
    <w:rsid w:val="00C728AA"/>
    <w:rsid w:val="00C741C1"/>
    <w:rsid w:val="00C81A9E"/>
    <w:rsid w:val="00C84736"/>
    <w:rsid w:val="00C84DF0"/>
    <w:rsid w:val="00C85D8C"/>
    <w:rsid w:val="00C87D91"/>
    <w:rsid w:val="00C87FF4"/>
    <w:rsid w:val="00C940CA"/>
    <w:rsid w:val="00C9584C"/>
    <w:rsid w:val="00C962AA"/>
    <w:rsid w:val="00CA19B7"/>
    <w:rsid w:val="00CB17AA"/>
    <w:rsid w:val="00CB1C35"/>
    <w:rsid w:val="00CB3362"/>
    <w:rsid w:val="00CB4961"/>
    <w:rsid w:val="00CC0ECB"/>
    <w:rsid w:val="00CC34ED"/>
    <w:rsid w:val="00CD2A83"/>
    <w:rsid w:val="00CD47D7"/>
    <w:rsid w:val="00CD622B"/>
    <w:rsid w:val="00CE1B32"/>
    <w:rsid w:val="00CE2EEE"/>
    <w:rsid w:val="00CE32CC"/>
    <w:rsid w:val="00CE4953"/>
    <w:rsid w:val="00CE6DFB"/>
    <w:rsid w:val="00CE78AE"/>
    <w:rsid w:val="00CF5A8C"/>
    <w:rsid w:val="00CF6E5D"/>
    <w:rsid w:val="00CF78F2"/>
    <w:rsid w:val="00D0017B"/>
    <w:rsid w:val="00D01E1B"/>
    <w:rsid w:val="00D153D3"/>
    <w:rsid w:val="00D1557E"/>
    <w:rsid w:val="00D163F6"/>
    <w:rsid w:val="00D16C9F"/>
    <w:rsid w:val="00D17789"/>
    <w:rsid w:val="00D269A5"/>
    <w:rsid w:val="00D3511E"/>
    <w:rsid w:val="00D36BB6"/>
    <w:rsid w:val="00D40081"/>
    <w:rsid w:val="00D438B2"/>
    <w:rsid w:val="00D44C56"/>
    <w:rsid w:val="00D44F62"/>
    <w:rsid w:val="00D47EA9"/>
    <w:rsid w:val="00D50A78"/>
    <w:rsid w:val="00D50DED"/>
    <w:rsid w:val="00D53984"/>
    <w:rsid w:val="00D546F4"/>
    <w:rsid w:val="00D54FDE"/>
    <w:rsid w:val="00D5526F"/>
    <w:rsid w:val="00D561BC"/>
    <w:rsid w:val="00D610AC"/>
    <w:rsid w:val="00D62FCE"/>
    <w:rsid w:val="00D6341C"/>
    <w:rsid w:val="00D665FD"/>
    <w:rsid w:val="00D732D6"/>
    <w:rsid w:val="00D738B5"/>
    <w:rsid w:val="00D75E7D"/>
    <w:rsid w:val="00D82FC8"/>
    <w:rsid w:val="00D83A5C"/>
    <w:rsid w:val="00D85126"/>
    <w:rsid w:val="00D91A41"/>
    <w:rsid w:val="00D95ACE"/>
    <w:rsid w:val="00DA23E6"/>
    <w:rsid w:val="00DA23E9"/>
    <w:rsid w:val="00DA35D0"/>
    <w:rsid w:val="00DA5494"/>
    <w:rsid w:val="00DA6254"/>
    <w:rsid w:val="00DA6A0B"/>
    <w:rsid w:val="00DB4182"/>
    <w:rsid w:val="00DB429A"/>
    <w:rsid w:val="00DB4517"/>
    <w:rsid w:val="00DB4ECF"/>
    <w:rsid w:val="00DB6027"/>
    <w:rsid w:val="00DC0FAB"/>
    <w:rsid w:val="00DD32E1"/>
    <w:rsid w:val="00DD3E3C"/>
    <w:rsid w:val="00DE1244"/>
    <w:rsid w:val="00DE1415"/>
    <w:rsid w:val="00DE49B3"/>
    <w:rsid w:val="00DE4B6A"/>
    <w:rsid w:val="00DE7375"/>
    <w:rsid w:val="00DF56D1"/>
    <w:rsid w:val="00E04D57"/>
    <w:rsid w:val="00E0502C"/>
    <w:rsid w:val="00E05F1D"/>
    <w:rsid w:val="00E14EA8"/>
    <w:rsid w:val="00E20ED9"/>
    <w:rsid w:val="00E2405C"/>
    <w:rsid w:val="00E26053"/>
    <w:rsid w:val="00E26255"/>
    <w:rsid w:val="00E30AA8"/>
    <w:rsid w:val="00E32090"/>
    <w:rsid w:val="00E3348D"/>
    <w:rsid w:val="00E35B9C"/>
    <w:rsid w:val="00E37BB3"/>
    <w:rsid w:val="00E40C25"/>
    <w:rsid w:val="00E42136"/>
    <w:rsid w:val="00E42454"/>
    <w:rsid w:val="00E45441"/>
    <w:rsid w:val="00E51250"/>
    <w:rsid w:val="00E51AC7"/>
    <w:rsid w:val="00E53FE0"/>
    <w:rsid w:val="00E5429B"/>
    <w:rsid w:val="00E54D93"/>
    <w:rsid w:val="00E600B3"/>
    <w:rsid w:val="00E60B21"/>
    <w:rsid w:val="00E672FD"/>
    <w:rsid w:val="00E70773"/>
    <w:rsid w:val="00E770A3"/>
    <w:rsid w:val="00E82676"/>
    <w:rsid w:val="00E83479"/>
    <w:rsid w:val="00E84B2E"/>
    <w:rsid w:val="00E919E8"/>
    <w:rsid w:val="00E92B27"/>
    <w:rsid w:val="00E95179"/>
    <w:rsid w:val="00E96EDC"/>
    <w:rsid w:val="00E97FCB"/>
    <w:rsid w:val="00EA2AE6"/>
    <w:rsid w:val="00EA3A81"/>
    <w:rsid w:val="00EA3FEB"/>
    <w:rsid w:val="00EB2DD4"/>
    <w:rsid w:val="00EB5D9D"/>
    <w:rsid w:val="00EB77C3"/>
    <w:rsid w:val="00EC270D"/>
    <w:rsid w:val="00EC55B0"/>
    <w:rsid w:val="00EC5C3E"/>
    <w:rsid w:val="00ED11F4"/>
    <w:rsid w:val="00ED1B7F"/>
    <w:rsid w:val="00EE2FFD"/>
    <w:rsid w:val="00EE4EBB"/>
    <w:rsid w:val="00EE73A8"/>
    <w:rsid w:val="00EF0043"/>
    <w:rsid w:val="00EF3CBB"/>
    <w:rsid w:val="00EF5C62"/>
    <w:rsid w:val="00F00370"/>
    <w:rsid w:val="00F03DB5"/>
    <w:rsid w:val="00F04401"/>
    <w:rsid w:val="00F04F05"/>
    <w:rsid w:val="00F05CF7"/>
    <w:rsid w:val="00F06E4F"/>
    <w:rsid w:val="00F145FF"/>
    <w:rsid w:val="00F15517"/>
    <w:rsid w:val="00F1689D"/>
    <w:rsid w:val="00F16E98"/>
    <w:rsid w:val="00F21715"/>
    <w:rsid w:val="00F21CCC"/>
    <w:rsid w:val="00F2273D"/>
    <w:rsid w:val="00F27F99"/>
    <w:rsid w:val="00F31658"/>
    <w:rsid w:val="00F3657E"/>
    <w:rsid w:val="00F40246"/>
    <w:rsid w:val="00F40BCB"/>
    <w:rsid w:val="00F42FBB"/>
    <w:rsid w:val="00F43181"/>
    <w:rsid w:val="00F456D1"/>
    <w:rsid w:val="00F46C45"/>
    <w:rsid w:val="00F517BD"/>
    <w:rsid w:val="00F55C3D"/>
    <w:rsid w:val="00F647EB"/>
    <w:rsid w:val="00F65C6E"/>
    <w:rsid w:val="00F672C7"/>
    <w:rsid w:val="00F70ADF"/>
    <w:rsid w:val="00F722F3"/>
    <w:rsid w:val="00F7497E"/>
    <w:rsid w:val="00F74D6E"/>
    <w:rsid w:val="00F75357"/>
    <w:rsid w:val="00F75FDA"/>
    <w:rsid w:val="00F91472"/>
    <w:rsid w:val="00F92A51"/>
    <w:rsid w:val="00F9646F"/>
    <w:rsid w:val="00F96D54"/>
    <w:rsid w:val="00F97CCC"/>
    <w:rsid w:val="00FA0697"/>
    <w:rsid w:val="00FA43B1"/>
    <w:rsid w:val="00FA60DE"/>
    <w:rsid w:val="00FC1ABC"/>
    <w:rsid w:val="00FC4B1E"/>
    <w:rsid w:val="00FC5AEA"/>
    <w:rsid w:val="00FD0E23"/>
    <w:rsid w:val="00FD2D49"/>
    <w:rsid w:val="00FD4185"/>
    <w:rsid w:val="00FE0FBC"/>
    <w:rsid w:val="00FE1435"/>
    <w:rsid w:val="00FE6DBE"/>
    <w:rsid w:val="00FF3705"/>
    <w:rsid w:val="00FF461C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9,#71d17a,#99e38d,#a8db6f,#60e052,#7be670"/>
    </o:shapedefaults>
    <o:shapelayout v:ext="edit">
      <o:idmap v:ext="edit" data="1"/>
    </o:shapelayout>
  </w:shapeDefaults>
  <w:decimalSymbol w:val=","/>
  <w:listSeparator w:val=";"/>
  <w14:docId w14:val="110478C2"/>
  <w15:docId w15:val="{3847585D-D50E-4F7E-AE82-0071A891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17F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7F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1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8">
    <w:name w:val="Font Style28"/>
    <w:basedOn w:val="a0"/>
    <w:uiPriority w:val="99"/>
    <w:rsid w:val="002C116C"/>
    <w:rPr>
      <w:rFonts w:ascii="Times New Roman" w:hAnsi="Times New Roman" w:cs="Times New Roman"/>
      <w:sz w:val="22"/>
      <w:szCs w:val="22"/>
    </w:rPr>
  </w:style>
  <w:style w:type="paragraph" w:customStyle="1" w:styleId="a3">
    <w:name w:val="Нормальный"/>
    <w:rsid w:val="002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aliases w:val="Body Text Char1,Body Text Char Char, Char Char Char, Char Char1,Body Text Char, Char Char"/>
    <w:basedOn w:val="a"/>
    <w:link w:val="a5"/>
    <w:unhideWhenUsed/>
    <w:rsid w:val="002C116C"/>
    <w:pPr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aliases w:val="Body Text Char1 Знак,Body Text Char Char Знак, Char Char Char Знак, Char Char1 Знак,Body Text Char Знак, Char Char Знак"/>
    <w:basedOn w:val="a0"/>
    <w:link w:val="a4"/>
    <w:rsid w:val="002C1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rsid w:val="002C116C"/>
    <w:rPr>
      <w:rFonts w:ascii="Arial" w:hAnsi="Arial"/>
      <w:b/>
      <w:bCs/>
      <w:spacing w:val="1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C116C"/>
    <w:pPr>
      <w:widowControl/>
      <w:shd w:val="clear" w:color="auto" w:fill="FFFFFF"/>
      <w:autoSpaceDE/>
      <w:autoSpaceDN/>
      <w:adjustRightInd/>
      <w:spacing w:before="120" w:line="248" w:lineRule="exact"/>
      <w:ind w:hanging="1340"/>
      <w:jc w:val="both"/>
    </w:pPr>
    <w:rPr>
      <w:rFonts w:ascii="Arial" w:eastAsiaTheme="minorHAnsi" w:hAnsi="Arial" w:cstheme="minorBidi"/>
      <w:b/>
      <w:bCs/>
      <w:spacing w:val="1"/>
      <w:sz w:val="17"/>
      <w:szCs w:val="17"/>
      <w:lang w:eastAsia="en-US"/>
    </w:rPr>
  </w:style>
  <w:style w:type="character" w:customStyle="1" w:styleId="31">
    <w:name w:val="Основной текст (3)_"/>
    <w:basedOn w:val="a0"/>
    <w:link w:val="310"/>
    <w:uiPriority w:val="99"/>
    <w:locked/>
    <w:rsid w:val="002C116C"/>
    <w:rPr>
      <w:rFonts w:hAnsi="Times New Roman" w:cs="Times New Roman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C116C"/>
    <w:pPr>
      <w:shd w:val="clear" w:color="auto" w:fill="FFFFFF"/>
      <w:autoSpaceDE/>
      <w:autoSpaceDN/>
      <w:adjustRightInd/>
      <w:spacing w:line="240" w:lineRule="atLeast"/>
      <w:ind w:hanging="1240"/>
    </w:pPr>
    <w:rPr>
      <w:rFonts w:asciiTheme="minorHAnsi" w:eastAsiaTheme="minorHAnsi"/>
      <w:sz w:val="21"/>
      <w:szCs w:val="21"/>
      <w:lang w:eastAsia="en-US"/>
    </w:rPr>
  </w:style>
  <w:style w:type="paragraph" w:customStyle="1" w:styleId="Char">
    <w:name w:val="Char Знак"/>
    <w:basedOn w:val="a"/>
    <w:rsid w:val="0091041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3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C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417FC"/>
  </w:style>
  <w:style w:type="paragraph" w:customStyle="1" w:styleId="Style2">
    <w:name w:val="Style2"/>
    <w:basedOn w:val="a"/>
    <w:uiPriority w:val="99"/>
    <w:rsid w:val="00C417FC"/>
    <w:pPr>
      <w:spacing w:line="185" w:lineRule="exact"/>
      <w:jc w:val="center"/>
    </w:pPr>
  </w:style>
  <w:style w:type="paragraph" w:customStyle="1" w:styleId="Style3">
    <w:name w:val="Style3"/>
    <w:basedOn w:val="a"/>
    <w:uiPriority w:val="99"/>
    <w:rsid w:val="00C417FC"/>
  </w:style>
  <w:style w:type="paragraph" w:customStyle="1" w:styleId="Style4">
    <w:name w:val="Style4"/>
    <w:basedOn w:val="a"/>
    <w:uiPriority w:val="99"/>
    <w:rsid w:val="00C417FC"/>
  </w:style>
  <w:style w:type="paragraph" w:customStyle="1" w:styleId="Style5">
    <w:name w:val="Style5"/>
    <w:basedOn w:val="a"/>
    <w:uiPriority w:val="99"/>
    <w:rsid w:val="00C417FC"/>
  </w:style>
  <w:style w:type="paragraph" w:customStyle="1" w:styleId="Style6">
    <w:name w:val="Style6"/>
    <w:basedOn w:val="a"/>
    <w:uiPriority w:val="99"/>
    <w:rsid w:val="00C417FC"/>
    <w:pPr>
      <w:spacing w:line="341" w:lineRule="exact"/>
      <w:jc w:val="both"/>
    </w:pPr>
  </w:style>
  <w:style w:type="paragraph" w:customStyle="1" w:styleId="Style7">
    <w:name w:val="Style7"/>
    <w:basedOn w:val="a"/>
    <w:uiPriority w:val="99"/>
    <w:rsid w:val="00C417FC"/>
    <w:pPr>
      <w:spacing w:line="274" w:lineRule="exact"/>
      <w:ind w:hanging="682"/>
    </w:pPr>
  </w:style>
  <w:style w:type="paragraph" w:customStyle="1" w:styleId="Style8">
    <w:name w:val="Style8"/>
    <w:basedOn w:val="a"/>
    <w:uiPriority w:val="99"/>
    <w:rsid w:val="00C417FC"/>
    <w:pPr>
      <w:spacing w:line="413" w:lineRule="exact"/>
      <w:ind w:firstLine="845"/>
      <w:jc w:val="both"/>
    </w:pPr>
  </w:style>
  <w:style w:type="paragraph" w:customStyle="1" w:styleId="Style9">
    <w:name w:val="Style9"/>
    <w:basedOn w:val="a"/>
    <w:uiPriority w:val="99"/>
    <w:rsid w:val="00C417FC"/>
    <w:pPr>
      <w:spacing w:line="414" w:lineRule="exact"/>
      <w:ind w:firstLine="869"/>
      <w:jc w:val="both"/>
    </w:pPr>
  </w:style>
  <w:style w:type="paragraph" w:customStyle="1" w:styleId="Style10">
    <w:name w:val="Style10"/>
    <w:basedOn w:val="a"/>
    <w:uiPriority w:val="99"/>
    <w:rsid w:val="00C417FC"/>
    <w:pPr>
      <w:spacing w:line="413" w:lineRule="exact"/>
      <w:ind w:hanging="370"/>
    </w:pPr>
  </w:style>
  <w:style w:type="paragraph" w:customStyle="1" w:styleId="Style11">
    <w:name w:val="Style11"/>
    <w:basedOn w:val="a"/>
    <w:uiPriority w:val="99"/>
    <w:rsid w:val="00C417FC"/>
    <w:pPr>
      <w:spacing w:line="413" w:lineRule="exact"/>
      <w:ind w:firstLine="307"/>
      <w:jc w:val="both"/>
    </w:pPr>
  </w:style>
  <w:style w:type="paragraph" w:customStyle="1" w:styleId="Style12">
    <w:name w:val="Style12"/>
    <w:basedOn w:val="a"/>
    <w:uiPriority w:val="99"/>
    <w:rsid w:val="00C417FC"/>
  </w:style>
  <w:style w:type="paragraph" w:customStyle="1" w:styleId="Style13">
    <w:name w:val="Style13"/>
    <w:basedOn w:val="a"/>
    <w:uiPriority w:val="99"/>
    <w:rsid w:val="00C417FC"/>
    <w:pPr>
      <w:jc w:val="both"/>
    </w:pPr>
  </w:style>
  <w:style w:type="paragraph" w:customStyle="1" w:styleId="Style14">
    <w:name w:val="Style14"/>
    <w:basedOn w:val="a"/>
    <w:uiPriority w:val="99"/>
    <w:rsid w:val="00C417FC"/>
    <w:pPr>
      <w:spacing w:line="413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417FC"/>
    <w:pPr>
      <w:spacing w:line="413" w:lineRule="exact"/>
      <w:jc w:val="both"/>
    </w:pPr>
  </w:style>
  <w:style w:type="paragraph" w:customStyle="1" w:styleId="Style16">
    <w:name w:val="Style16"/>
    <w:basedOn w:val="a"/>
    <w:uiPriority w:val="99"/>
    <w:rsid w:val="00C417FC"/>
    <w:pPr>
      <w:spacing w:line="413" w:lineRule="exact"/>
      <w:ind w:firstLine="590"/>
    </w:pPr>
  </w:style>
  <w:style w:type="paragraph" w:customStyle="1" w:styleId="Style17">
    <w:name w:val="Style17"/>
    <w:basedOn w:val="a"/>
    <w:uiPriority w:val="99"/>
    <w:rsid w:val="00C417FC"/>
    <w:pPr>
      <w:spacing w:line="413" w:lineRule="exact"/>
      <w:ind w:firstLine="859"/>
    </w:pPr>
  </w:style>
  <w:style w:type="paragraph" w:customStyle="1" w:styleId="Style18">
    <w:name w:val="Style18"/>
    <w:basedOn w:val="a"/>
    <w:uiPriority w:val="99"/>
    <w:rsid w:val="00C417FC"/>
  </w:style>
  <w:style w:type="paragraph" w:customStyle="1" w:styleId="Style19">
    <w:name w:val="Style19"/>
    <w:basedOn w:val="a"/>
    <w:uiPriority w:val="99"/>
    <w:rsid w:val="00C417FC"/>
    <w:pPr>
      <w:spacing w:line="264" w:lineRule="exact"/>
      <w:ind w:firstLine="806"/>
    </w:pPr>
  </w:style>
  <w:style w:type="paragraph" w:customStyle="1" w:styleId="Style20">
    <w:name w:val="Style20"/>
    <w:basedOn w:val="a"/>
    <w:uiPriority w:val="99"/>
    <w:rsid w:val="00C417FC"/>
    <w:pPr>
      <w:jc w:val="center"/>
    </w:pPr>
  </w:style>
  <w:style w:type="paragraph" w:customStyle="1" w:styleId="Style21">
    <w:name w:val="Style21"/>
    <w:basedOn w:val="a"/>
    <w:uiPriority w:val="99"/>
    <w:rsid w:val="00C417FC"/>
  </w:style>
  <w:style w:type="paragraph" w:customStyle="1" w:styleId="Style22">
    <w:name w:val="Style22"/>
    <w:basedOn w:val="a"/>
    <w:uiPriority w:val="99"/>
    <w:rsid w:val="00C417FC"/>
  </w:style>
  <w:style w:type="character" w:customStyle="1" w:styleId="FontStyle24">
    <w:name w:val="Font Style24"/>
    <w:basedOn w:val="a0"/>
    <w:uiPriority w:val="99"/>
    <w:rsid w:val="00C417FC"/>
    <w:rPr>
      <w:rFonts w:ascii="Arial" w:hAnsi="Arial" w:cs="Arial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C417FC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C417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417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C417FC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0">
    <w:name w:val="Font Style30"/>
    <w:basedOn w:val="a0"/>
    <w:uiPriority w:val="99"/>
    <w:rsid w:val="00C417FC"/>
    <w:rPr>
      <w:rFonts w:ascii="Times New Roman" w:hAnsi="Times New Roman" w:cs="Times New Roman"/>
      <w:i/>
      <w:iCs/>
      <w:w w:val="150"/>
      <w:sz w:val="34"/>
      <w:szCs w:val="34"/>
    </w:rPr>
  </w:style>
  <w:style w:type="character" w:customStyle="1" w:styleId="FontStyle31">
    <w:name w:val="Font Style31"/>
    <w:basedOn w:val="a0"/>
    <w:uiPriority w:val="99"/>
    <w:rsid w:val="00C417FC"/>
    <w:rPr>
      <w:rFonts w:ascii="Times New Roman" w:hAnsi="Times New Roman" w:cs="Times New Roman"/>
      <w:i/>
      <w:iCs/>
      <w:sz w:val="50"/>
      <w:szCs w:val="50"/>
    </w:rPr>
  </w:style>
  <w:style w:type="character" w:customStyle="1" w:styleId="FontStyle32">
    <w:name w:val="Font Style32"/>
    <w:basedOn w:val="a0"/>
    <w:uiPriority w:val="99"/>
    <w:rsid w:val="00C417F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3">
    <w:name w:val="Font Style33"/>
    <w:basedOn w:val="a0"/>
    <w:uiPriority w:val="99"/>
    <w:rsid w:val="00C417F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4">
    <w:name w:val="Font Style34"/>
    <w:basedOn w:val="a0"/>
    <w:uiPriority w:val="99"/>
    <w:rsid w:val="00C417FC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C417FC"/>
    <w:rPr>
      <w:rFonts w:ascii="Sylfaen" w:hAnsi="Sylfaen" w:cs="Sylfae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C417FC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a0"/>
    <w:uiPriority w:val="99"/>
    <w:rsid w:val="00C417FC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38">
    <w:name w:val="Font Style38"/>
    <w:basedOn w:val="a0"/>
    <w:uiPriority w:val="99"/>
    <w:rsid w:val="00C417FC"/>
    <w:rPr>
      <w:rFonts w:ascii="Arial Black" w:hAnsi="Arial Black" w:cs="Arial Black"/>
      <w:i/>
      <w:iCs/>
      <w:sz w:val="12"/>
      <w:szCs w:val="12"/>
    </w:rPr>
  </w:style>
  <w:style w:type="character" w:customStyle="1" w:styleId="FontStyle39">
    <w:name w:val="Font Style39"/>
    <w:basedOn w:val="a0"/>
    <w:uiPriority w:val="99"/>
    <w:rsid w:val="00C417FC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0">
    <w:name w:val="Font Style40"/>
    <w:basedOn w:val="a0"/>
    <w:uiPriority w:val="99"/>
    <w:rsid w:val="00C417F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C417FC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2">
    <w:name w:val="Font Style42"/>
    <w:basedOn w:val="a0"/>
    <w:uiPriority w:val="99"/>
    <w:rsid w:val="00C417FC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2">
    <w:name w:val="Font Style12"/>
    <w:basedOn w:val="a0"/>
    <w:uiPriority w:val="99"/>
    <w:rsid w:val="00C417FC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417FC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C417FC"/>
    <w:rPr>
      <w:rFonts w:ascii="Book Antiqua" w:hAnsi="Book Antiqua" w:cs="Book Antiqua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C417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417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417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C417FC"/>
    <w:rPr>
      <w:rFonts w:ascii="Times New Roman" w:hAnsi="Times New Roman" w:cs="Times New Roman"/>
      <w:sz w:val="22"/>
      <w:szCs w:val="22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417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C417F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C41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7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417FC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ConsPlusNormal">
    <w:name w:val="ConsPlusNormal"/>
    <w:rsid w:val="00C41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417FC"/>
  </w:style>
  <w:style w:type="character" w:customStyle="1" w:styleId="7">
    <w:name w:val="Заголовок №7_"/>
    <w:basedOn w:val="a0"/>
    <w:link w:val="71"/>
    <w:uiPriority w:val="99"/>
    <w:rsid w:val="00C417FC"/>
    <w:rPr>
      <w:rFonts w:ascii="Book Antiqua" w:hAnsi="Book Antiqua"/>
      <w:b/>
      <w:bCs/>
      <w:spacing w:val="-5"/>
      <w:sz w:val="23"/>
      <w:szCs w:val="23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C417FC"/>
    <w:pPr>
      <w:widowControl/>
      <w:shd w:val="clear" w:color="auto" w:fill="FFFFFF"/>
      <w:autoSpaceDE/>
      <w:autoSpaceDN/>
      <w:adjustRightInd/>
      <w:spacing w:after="300" w:line="240" w:lineRule="atLeast"/>
      <w:jc w:val="both"/>
      <w:outlineLvl w:val="6"/>
    </w:pPr>
    <w:rPr>
      <w:rFonts w:ascii="Book Antiqua" w:eastAsiaTheme="minorHAnsi" w:hAnsi="Book Antiqua" w:cstheme="minorBidi"/>
      <w:b/>
      <w:bCs/>
      <w:spacing w:val="-5"/>
      <w:sz w:val="23"/>
      <w:szCs w:val="23"/>
      <w:lang w:eastAsia="en-US"/>
    </w:rPr>
  </w:style>
  <w:style w:type="character" w:customStyle="1" w:styleId="22">
    <w:name w:val="Основной текст (2)"/>
    <w:basedOn w:val="21"/>
    <w:rsid w:val="00C417FC"/>
    <w:rPr>
      <w:rFonts w:ascii="Arial" w:hAnsi="Arial"/>
      <w:b/>
      <w:bCs/>
      <w:spacing w:val="1"/>
      <w:sz w:val="17"/>
      <w:szCs w:val="17"/>
      <w:u w:val="single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417FC"/>
    <w:rPr>
      <w:rFonts w:ascii="Book Antiqua" w:hAnsi="Book Antiqua"/>
      <w:b/>
      <w:bCs/>
      <w:spacing w:val="-5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417FC"/>
    <w:pPr>
      <w:widowControl/>
      <w:shd w:val="clear" w:color="auto" w:fill="FFFFFF"/>
      <w:autoSpaceDE/>
      <w:autoSpaceDN/>
      <w:adjustRightInd/>
      <w:spacing w:before="120" w:line="240" w:lineRule="atLeast"/>
      <w:ind w:hanging="1260"/>
    </w:pPr>
    <w:rPr>
      <w:rFonts w:ascii="Book Antiqua" w:eastAsiaTheme="minorHAnsi" w:hAnsi="Book Antiqua" w:cstheme="minorBidi"/>
      <w:b/>
      <w:bCs/>
      <w:spacing w:val="-5"/>
      <w:sz w:val="23"/>
      <w:szCs w:val="23"/>
      <w:lang w:eastAsia="en-US"/>
    </w:rPr>
  </w:style>
  <w:style w:type="character" w:customStyle="1" w:styleId="Arial">
    <w:name w:val="Основной текст + Arial"/>
    <w:aliases w:val="11 pt"/>
    <w:basedOn w:val="a0"/>
    <w:uiPriority w:val="99"/>
    <w:rsid w:val="00C417FC"/>
    <w:rPr>
      <w:rFonts w:ascii="Arial" w:hAnsi="Arial" w:cs="Arial"/>
      <w:spacing w:val="1"/>
      <w:sz w:val="21"/>
      <w:szCs w:val="21"/>
      <w:shd w:val="clear" w:color="auto" w:fill="FFFFFF"/>
    </w:rPr>
  </w:style>
  <w:style w:type="character" w:customStyle="1" w:styleId="38">
    <w:name w:val="Основной текст (3)8"/>
    <w:basedOn w:val="31"/>
    <w:uiPriority w:val="99"/>
    <w:rsid w:val="00C417FC"/>
    <w:rPr>
      <w:rFonts w:ascii="Book Antiqua" w:hAnsi="Book Antiqua" w:cs="Book Antiqua"/>
      <w:sz w:val="17"/>
      <w:szCs w:val="17"/>
      <w:u w:val="single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C417FC"/>
    <w:rPr>
      <w:rFonts w:ascii="Book Antiqua" w:hAnsi="Book Antiqua" w:cs="Times New Roman"/>
      <w:i/>
      <w:iCs/>
      <w:spacing w:val="-1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417FC"/>
    <w:pPr>
      <w:widowControl/>
      <w:shd w:val="clear" w:color="auto" w:fill="FFFFFF"/>
      <w:autoSpaceDE/>
      <w:autoSpaceDN/>
      <w:adjustRightInd/>
      <w:spacing w:after="120" w:line="227" w:lineRule="exact"/>
      <w:jc w:val="right"/>
    </w:pPr>
    <w:rPr>
      <w:rFonts w:ascii="Book Antiqua" w:eastAsiaTheme="minorHAnsi" w:hAnsi="Book Antiqua"/>
      <w:i/>
      <w:iCs/>
      <w:spacing w:val="-13"/>
      <w:sz w:val="22"/>
      <w:szCs w:val="22"/>
      <w:lang w:eastAsia="en-US"/>
    </w:rPr>
  </w:style>
  <w:style w:type="character" w:customStyle="1" w:styleId="69pt">
    <w:name w:val="Основной текст (6) + 9 pt"/>
    <w:aliases w:val="Не курсив,Интервал 0 pt"/>
    <w:basedOn w:val="6"/>
    <w:uiPriority w:val="99"/>
    <w:rsid w:val="00C417FC"/>
    <w:rPr>
      <w:rFonts w:ascii="Book Antiqua" w:hAnsi="Book Antiqua" w:cs="Times New Roman"/>
      <w:i/>
      <w:iCs/>
      <w:spacing w:val="-13"/>
      <w:sz w:val="17"/>
      <w:szCs w:val="17"/>
      <w:shd w:val="clear" w:color="auto" w:fill="FFFFFF"/>
    </w:rPr>
  </w:style>
  <w:style w:type="character" w:customStyle="1" w:styleId="32">
    <w:name w:val="Оглавление (3)_"/>
    <w:basedOn w:val="a0"/>
    <w:link w:val="311"/>
    <w:uiPriority w:val="99"/>
    <w:locked/>
    <w:rsid w:val="00C417FC"/>
    <w:rPr>
      <w:rFonts w:ascii="Book Antiqua" w:hAnsi="Book Antiqua" w:cs="Times New Roman"/>
      <w:b/>
      <w:bCs/>
      <w:spacing w:val="-5"/>
      <w:sz w:val="23"/>
      <w:szCs w:val="23"/>
      <w:shd w:val="clear" w:color="auto" w:fill="FFFFFF"/>
    </w:rPr>
  </w:style>
  <w:style w:type="paragraph" w:customStyle="1" w:styleId="311">
    <w:name w:val="Оглавление (3)1"/>
    <w:basedOn w:val="a"/>
    <w:link w:val="32"/>
    <w:uiPriority w:val="99"/>
    <w:rsid w:val="00C417FC"/>
    <w:pPr>
      <w:widowControl/>
      <w:shd w:val="clear" w:color="auto" w:fill="FFFFFF"/>
      <w:autoSpaceDE/>
      <w:autoSpaceDN/>
      <w:adjustRightInd/>
      <w:spacing w:line="240" w:lineRule="atLeast"/>
    </w:pPr>
    <w:rPr>
      <w:rFonts w:ascii="Book Antiqua" w:eastAsiaTheme="minorHAnsi" w:hAnsi="Book Antiqua"/>
      <w:b/>
      <w:bCs/>
      <w:spacing w:val="-5"/>
      <w:sz w:val="23"/>
      <w:szCs w:val="23"/>
      <w:lang w:eastAsia="en-US"/>
    </w:rPr>
  </w:style>
  <w:style w:type="character" w:customStyle="1" w:styleId="3101">
    <w:name w:val="Оглавление (3) + 101"/>
    <w:aliases w:val="5 pt21,Не полужирный22"/>
    <w:basedOn w:val="32"/>
    <w:uiPriority w:val="99"/>
    <w:rsid w:val="00C417FC"/>
    <w:rPr>
      <w:rFonts w:ascii="Book Antiqua" w:hAnsi="Book Antiqua" w:cs="Book Antiqua"/>
      <w:b/>
      <w:bCs/>
      <w:spacing w:val="-5"/>
      <w:sz w:val="20"/>
      <w:szCs w:val="20"/>
      <w:shd w:val="clear" w:color="auto" w:fill="FFFFFF"/>
    </w:rPr>
  </w:style>
  <w:style w:type="character" w:customStyle="1" w:styleId="79pt">
    <w:name w:val="Заголовок №7 + 9 pt"/>
    <w:aliases w:val="Не полужирный21,Интервал 1 pt2"/>
    <w:basedOn w:val="7"/>
    <w:uiPriority w:val="99"/>
    <w:rsid w:val="00C417FC"/>
    <w:rPr>
      <w:rFonts w:ascii="Book Antiqua" w:hAnsi="Book Antiqua" w:cs="Book Antiqua"/>
      <w:b/>
      <w:bCs/>
      <w:spacing w:val="21"/>
      <w:sz w:val="17"/>
      <w:szCs w:val="17"/>
      <w:shd w:val="clear" w:color="auto" w:fill="FFFFFF"/>
      <w:lang w:bidi="ar-SA"/>
    </w:rPr>
  </w:style>
  <w:style w:type="character" w:customStyle="1" w:styleId="70">
    <w:name w:val="Заголовок №7"/>
    <w:basedOn w:val="7"/>
    <w:uiPriority w:val="99"/>
    <w:rsid w:val="00C417FC"/>
    <w:rPr>
      <w:rFonts w:ascii="Book Antiqua" w:hAnsi="Book Antiqua" w:cs="Book Antiqua"/>
      <w:b/>
      <w:bCs/>
      <w:spacing w:val="-5"/>
      <w:sz w:val="23"/>
      <w:szCs w:val="23"/>
      <w:u w:val="single"/>
      <w:shd w:val="clear" w:color="auto" w:fill="FFFFFF"/>
      <w:lang w:bidi="ar-SA"/>
    </w:rPr>
  </w:style>
  <w:style w:type="character" w:customStyle="1" w:styleId="ad">
    <w:name w:val="Основной текст_"/>
    <w:basedOn w:val="a0"/>
    <w:link w:val="33"/>
    <w:locked/>
    <w:rsid w:val="00C417FC"/>
    <w:rPr>
      <w:rFonts w:ascii="Arial" w:hAnsi="Arial" w:cs="Arial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d"/>
    <w:rsid w:val="00C417FC"/>
    <w:pPr>
      <w:shd w:val="clear" w:color="auto" w:fill="FFFFFF"/>
      <w:autoSpaceDE/>
      <w:autoSpaceDN/>
      <w:adjustRightInd/>
      <w:spacing w:line="202" w:lineRule="exact"/>
      <w:ind w:hanging="360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TimesNewRoman">
    <w:name w:val="Основной текст + Times New Roman"/>
    <w:aliases w:val="10,5 pt,Полужирный"/>
    <w:basedOn w:val="ad"/>
    <w:uiPriority w:val="99"/>
    <w:rsid w:val="00C417FC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6">
    <w:name w:val="Основной текст (26)"/>
    <w:basedOn w:val="a0"/>
    <w:uiPriority w:val="99"/>
    <w:rsid w:val="00C417FC"/>
    <w:rPr>
      <w:rFonts w:ascii="Arial" w:hAnsi="Arial" w:cs="Arial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Default">
    <w:name w:val="Default"/>
    <w:rsid w:val="00C417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417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ourierNew1">
    <w:name w:val="Основной текст + Courier New1"/>
    <w:aliases w:val="7,5 pt1"/>
    <w:basedOn w:val="ad"/>
    <w:uiPriority w:val="99"/>
    <w:rsid w:val="00C417FC"/>
    <w:rPr>
      <w:rFonts w:ascii="Courier New" w:hAnsi="Courier New" w:cs="Courier New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aliases w:val="Интервал -1 pt"/>
    <w:basedOn w:val="ad"/>
    <w:uiPriority w:val="99"/>
    <w:rsid w:val="00C417FC"/>
    <w:rPr>
      <w:rFonts w:ascii="Arial" w:hAnsi="Arial" w:cs="Arial"/>
      <w:i/>
      <w:iCs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14 pt,Масштаб 70%"/>
    <w:basedOn w:val="ad"/>
    <w:uiPriority w:val="99"/>
    <w:rsid w:val="00C417FC"/>
    <w:rPr>
      <w:rFonts w:ascii="Corbel" w:hAnsi="Corbel" w:cs="Corbel"/>
      <w:color w:val="000000"/>
      <w:spacing w:val="0"/>
      <w:w w:val="7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">
    <w:name w:val="Основной текст + Малые прописные"/>
    <w:basedOn w:val="ad"/>
    <w:uiPriority w:val="99"/>
    <w:rsid w:val="00C417FC"/>
    <w:rPr>
      <w:rFonts w:ascii="Arial" w:hAnsi="Arial" w:cs="Arial"/>
      <w:smallCap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4">
    <w:name w:val="Основной текст (3) + Малые прописные"/>
    <w:basedOn w:val="31"/>
    <w:uiPriority w:val="99"/>
    <w:rsid w:val="00C417FC"/>
    <w:rPr>
      <w:rFonts w:ascii="Times New Roman" w:hAnsi="Times New Roman" w:cs="Times New Roman"/>
      <w:smallCaps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CourierNew">
    <w:name w:val="Основной текст + Courier New"/>
    <w:basedOn w:val="ad"/>
    <w:uiPriority w:val="99"/>
    <w:rsid w:val="00C417FC"/>
    <w:rPr>
      <w:rFonts w:ascii="Courier New" w:hAnsi="Courier New" w:cs="Courier New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C417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8">
    <w:name w:val="Основной текст8"/>
    <w:basedOn w:val="a"/>
    <w:rsid w:val="00C417FC"/>
    <w:pPr>
      <w:shd w:val="clear" w:color="auto" w:fill="FFFFFF"/>
      <w:autoSpaceDE/>
      <w:autoSpaceDN/>
      <w:adjustRightInd/>
      <w:spacing w:before="120" w:line="250" w:lineRule="exact"/>
      <w:ind w:hanging="1340"/>
      <w:jc w:val="both"/>
    </w:pPr>
    <w:rPr>
      <w:rFonts w:eastAsia="Times New Roman"/>
      <w:sz w:val="21"/>
      <w:szCs w:val="21"/>
      <w:lang w:eastAsia="en-US"/>
    </w:rPr>
  </w:style>
  <w:style w:type="character" w:customStyle="1" w:styleId="Exact">
    <w:name w:val="Основной текст Exact"/>
    <w:basedOn w:val="a0"/>
    <w:rsid w:val="00C41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72">
    <w:name w:val="Основной текст7"/>
    <w:basedOn w:val="ad"/>
    <w:rsid w:val="00C41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d"/>
    <w:rsid w:val="00C41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-1pt">
    <w:name w:val="Основной текст + 9 pt;Курсив;Интервал -1 pt"/>
    <w:basedOn w:val="ad"/>
    <w:rsid w:val="00C417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d"/>
    <w:rsid w:val="00C41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d"/>
    <w:rsid w:val="00C41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semiHidden/>
    <w:rsid w:val="003948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character" w:styleId="af2">
    <w:name w:val="Hyperlink"/>
    <w:uiPriority w:val="99"/>
    <w:semiHidden/>
    <w:unhideWhenUsed/>
    <w:rsid w:val="00EC5C3E"/>
    <w:rPr>
      <w:color w:val="0000FF"/>
      <w:u w:val="single"/>
    </w:rPr>
  </w:style>
  <w:style w:type="paragraph" w:customStyle="1" w:styleId="11">
    <w:name w:val="Заголовок1"/>
    <w:uiPriority w:val="99"/>
    <w:rsid w:val="00D95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0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90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65AA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Title">
    <w:name w:val="ConsPlusTitle"/>
    <w:rsid w:val="00983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08DD-1E75-49B6-B66E-35E4C1EF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38</Pages>
  <Words>12193</Words>
  <Characters>69504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a.mihajlov</dc:creator>
  <cp:lastModifiedBy>Сунарчина Оксана Тахировна</cp:lastModifiedBy>
  <cp:revision>15</cp:revision>
  <cp:lastPrinted>2023-06-28T12:55:00Z</cp:lastPrinted>
  <dcterms:created xsi:type="dcterms:W3CDTF">2023-06-23T13:11:00Z</dcterms:created>
  <dcterms:modified xsi:type="dcterms:W3CDTF">2023-06-28T14:45:00Z</dcterms:modified>
</cp:coreProperties>
</file>